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B27" w:rsidRPr="00315B27" w:rsidRDefault="00315B27" w:rsidP="00315B27">
      <w:pPr>
        <w:ind w:left="0" w:hanging="2"/>
        <w:jc w:val="right"/>
        <w:rPr>
          <w:color w:val="000000"/>
        </w:rPr>
      </w:pPr>
      <w:r w:rsidRPr="00315B27">
        <w:rPr>
          <w:color w:val="000000"/>
        </w:rPr>
        <w:t xml:space="preserve">Приложение </w:t>
      </w:r>
    </w:p>
    <w:p w:rsidR="00315B27" w:rsidRPr="00315B27" w:rsidRDefault="00315B27" w:rsidP="00315B27">
      <w:pPr>
        <w:ind w:left="0" w:hanging="2"/>
        <w:jc w:val="right"/>
        <w:rPr>
          <w:color w:val="000000"/>
        </w:rPr>
      </w:pPr>
      <w:r w:rsidRPr="00315B27">
        <w:rPr>
          <w:color w:val="000000"/>
        </w:rPr>
        <w:t xml:space="preserve">к приказу Министерства образования </w:t>
      </w:r>
    </w:p>
    <w:p w:rsidR="00315B27" w:rsidRPr="00315B27" w:rsidRDefault="00315B27" w:rsidP="00315B27">
      <w:pPr>
        <w:ind w:left="0" w:hanging="2"/>
        <w:jc w:val="right"/>
        <w:rPr>
          <w:color w:val="000000"/>
        </w:rPr>
      </w:pPr>
      <w:r w:rsidRPr="00315B27">
        <w:rPr>
          <w:color w:val="000000"/>
        </w:rPr>
        <w:t>и науки Кыргызской Республики</w:t>
      </w:r>
    </w:p>
    <w:p w:rsidR="00315B27" w:rsidRPr="00315B27" w:rsidRDefault="00315B27" w:rsidP="00315B27">
      <w:pPr>
        <w:ind w:left="0" w:hanging="2"/>
        <w:jc w:val="right"/>
        <w:rPr>
          <w:color w:val="000000"/>
        </w:rPr>
      </w:pPr>
      <w:r w:rsidRPr="00315B27">
        <w:rPr>
          <w:color w:val="000000"/>
        </w:rPr>
        <w:t>от «___» ______________ 2021 г.</w:t>
      </w:r>
    </w:p>
    <w:p w:rsidR="00315B27" w:rsidRPr="00315B27" w:rsidRDefault="00315B27" w:rsidP="00315B27">
      <w:pPr>
        <w:widowControl w:val="0"/>
        <w:autoSpaceDE w:val="0"/>
        <w:autoSpaceDN w:val="0"/>
        <w:adjustRightInd w:val="0"/>
        <w:ind w:left="0" w:hanging="2"/>
        <w:jc w:val="right"/>
        <w:rPr>
          <w:b/>
        </w:rPr>
      </w:pPr>
      <w:r w:rsidRPr="00315B27">
        <w:rPr>
          <w:color w:val="000000"/>
        </w:rPr>
        <w:t>№ ________</w:t>
      </w:r>
    </w:p>
    <w:p w:rsidR="00315B27" w:rsidRPr="00315B27" w:rsidRDefault="00315B27" w:rsidP="00315B27">
      <w:pPr>
        <w:widowControl w:val="0"/>
        <w:autoSpaceDE w:val="0"/>
        <w:autoSpaceDN w:val="0"/>
        <w:adjustRightInd w:val="0"/>
        <w:ind w:left="0" w:hanging="2"/>
        <w:jc w:val="center"/>
        <w:rPr>
          <w:b/>
        </w:rPr>
      </w:pPr>
    </w:p>
    <w:p w:rsidR="00315B27" w:rsidRPr="00315B27" w:rsidRDefault="00315B27" w:rsidP="00315B27">
      <w:pPr>
        <w:widowControl w:val="0"/>
        <w:autoSpaceDE w:val="0"/>
        <w:autoSpaceDN w:val="0"/>
        <w:adjustRightInd w:val="0"/>
        <w:ind w:left="0" w:hanging="2"/>
        <w:jc w:val="center"/>
        <w:rPr>
          <w:b/>
        </w:rPr>
      </w:pPr>
    </w:p>
    <w:p w:rsidR="00315B27" w:rsidRPr="00315B27" w:rsidRDefault="00315B27" w:rsidP="00315B27">
      <w:pPr>
        <w:widowControl w:val="0"/>
        <w:autoSpaceDE w:val="0"/>
        <w:autoSpaceDN w:val="0"/>
        <w:adjustRightInd w:val="0"/>
        <w:ind w:left="0" w:hanging="2"/>
        <w:jc w:val="center"/>
        <w:rPr>
          <w:b/>
        </w:rPr>
      </w:pPr>
    </w:p>
    <w:p w:rsidR="00315B27" w:rsidRPr="00315B27" w:rsidRDefault="00315B27" w:rsidP="00315B27">
      <w:pPr>
        <w:widowControl w:val="0"/>
        <w:autoSpaceDE w:val="0"/>
        <w:autoSpaceDN w:val="0"/>
        <w:adjustRightInd w:val="0"/>
        <w:ind w:left="0" w:hanging="2"/>
        <w:jc w:val="center"/>
        <w:rPr>
          <w:b/>
        </w:rPr>
      </w:pPr>
    </w:p>
    <w:p w:rsidR="00315B27" w:rsidRPr="00315B27" w:rsidRDefault="00315B27" w:rsidP="00315B27">
      <w:pPr>
        <w:widowControl w:val="0"/>
        <w:autoSpaceDE w:val="0"/>
        <w:autoSpaceDN w:val="0"/>
        <w:adjustRightInd w:val="0"/>
        <w:ind w:left="0" w:hanging="2"/>
        <w:jc w:val="center"/>
        <w:rPr>
          <w:b/>
        </w:rPr>
      </w:pPr>
    </w:p>
    <w:p w:rsidR="00315B27" w:rsidRPr="00315B27" w:rsidRDefault="00315B27" w:rsidP="00315B27">
      <w:pPr>
        <w:widowControl w:val="0"/>
        <w:autoSpaceDE w:val="0"/>
        <w:autoSpaceDN w:val="0"/>
        <w:adjustRightInd w:val="0"/>
        <w:ind w:left="1" w:hanging="3"/>
        <w:jc w:val="center"/>
        <w:rPr>
          <w:b/>
          <w:sz w:val="28"/>
        </w:rPr>
      </w:pPr>
      <w:r w:rsidRPr="00315B27">
        <w:rPr>
          <w:b/>
          <w:sz w:val="28"/>
        </w:rPr>
        <w:t xml:space="preserve">МИНИСТЕРСТВО ОБРАЗОВАНИЯ И НАУКИ </w:t>
      </w:r>
      <w:r w:rsidRPr="00315B27">
        <w:rPr>
          <w:b/>
          <w:sz w:val="28"/>
        </w:rPr>
        <w:br/>
        <w:t>КЫРГЫЗСКОЙ РЕСПУБЛИКИ</w:t>
      </w:r>
    </w:p>
    <w:p w:rsidR="00315B27" w:rsidRPr="00315B27" w:rsidRDefault="00315B27" w:rsidP="00315B27">
      <w:pPr>
        <w:widowControl w:val="0"/>
        <w:autoSpaceDE w:val="0"/>
        <w:autoSpaceDN w:val="0"/>
        <w:adjustRightInd w:val="0"/>
        <w:ind w:left="1" w:hanging="3"/>
        <w:rPr>
          <w:sz w:val="28"/>
        </w:rPr>
      </w:pPr>
    </w:p>
    <w:p w:rsidR="00315B27" w:rsidRPr="00315B27" w:rsidRDefault="00315B27" w:rsidP="00315B27">
      <w:pPr>
        <w:widowControl w:val="0"/>
        <w:autoSpaceDE w:val="0"/>
        <w:autoSpaceDN w:val="0"/>
        <w:adjustRightInd w:val="0"/>
        <w:ind w:left="1" w:hanging="3"/>
        <w:rPr>
          <w:sz w:val="28"/>
        </w:rPr>
      </w:pPr>
    </w:p>
    <w:p w:rsidR="00315B27" w:rsidRPr="00315B27" w:rsidRDefault="00315B27" w:rsidP="00315B27">
      <w:pPr>
        <w:widowControl w:val="0"/>
        <w:autoSpaceDE w:val="0"/>
        <w:autoSpaceDN w:val="0"/>
        <w:adjustRightInd w:val="0"/>
        <w:ind w:left="1" w:hanging="3"/>
        <w:rPr>
          <w:sz w:val="28"/>
        </w:rPr>
      </w:pPr>
    </w:p>
    <w:p w:rsidR="00315B27" w:rsidRPr="00315B27" w:rsidRDefault="00315B27" w:rsidP="00315B27">
      <w:pPr>
        <w:widowControl w:val="0"/>
        <w:autoSpaceDE w:val="0"/>
        <w:autoSpaceDN w:val="0"/>
        <w:adjustRightInd w:val="0"/>
        <w:ind w:left="1" w:hanging="3"/>
        <w:rPr>
          <w:sz w:val="28"/>
        </w:rPr>
      </w:pPr>
    </w:p>
    <w:p w:rsidR="00315B27" w:rsidRPr="00315B27" w:rsidRDefault="00315B27" w:rsidP="00315B27">
      <w:pPr>
        <w:widowControl w:val="0"/>
        <w:autoSpaceDE w:val="0"/>
        <w:autoSpaceDN w:val="0"/>
        <w:adjustRightInd w:val="0"/>
        <w:ind w:left="1" w:hanging="3"/>
        <w:jc w:val="center"/>
        <w:rPr>
          <w:b/>
          <w:sz w:val="28"/>
        </w:rPr>
      </w:pPr>
      <w:r w:rsidRPr="00315B27">
        <w:rPr>
          <w:b/>
          <w:sz w:val="28"/>
        </w:rPr>
        <w:t xml:space="preserve">ГОСУДАРСТВЕННЫЙ ОБРАЗОВАТЕЛЬНЫЙ СТАНДАРТ </w:t>
      </w:r>
      <w:r w:rsidRPr="00315B27">
        <w:rPr>
          <w:b/>
          <w:sz w:val="28"/>
        </w:rPr>
        <w:br/>
        <w:t>ВЫСШЕГО ПРОФЕССИОНАЛЬНОГО ОБРАЗОВАНИЯ</w:t>
      </w:r>
    </w:p>
    <w:p w:rsidR="00315B27" w:rsidRPr="00315B27" w:rsidRDefault="00315B27" w:rsidP="00315B27">
      <w:pPr>
        <w:widowControl w:val="0"/>
        <w:autoSpaceDE w:val="0"/>
        <w:autoSpaceDN w:val="0"/>
        <w:adjustRightInd w:val="0"/>
        <w:ind w:left="1" w:hanging="3"/>
        <w:jc w:val="center"/>
        <w:rPr>
          <w:sz w:val="28"/>
        </w:rPr>
      </w:pPr>
    </w:p>
    <w:p w:rsidR="00315B27" w:rsidRPr="00315B27" w:rsidRDefault="00315B27" w:rsidP="00315B27">
      <w:pPr>
        <w:widowControl w:val="0"/>
        <w:autoSpaceDE w:val="0"/>
        <w:autoSpaceDN w:val="0"/>
        <w:adjustRightInd w:val="0"/>
        <w:ind w:left="1" w:hanging="3"/>
        <w:jc w:val="center"/>
        <w:rPr>
          <w:b/>
          <w:sz w:val="28"/>
        </w:rPr>
      </w:pPr>
    </w:p>
    <w:p w:rsidR="00315B27" w:rsidRPr="00315B27" w:rsidRDefault="00315B27" w:rsidP="00315B27">
      <w:pPr>
        <w:widowControl w:val="0"/>
        <w:autoSpaceDE w:val="0"/>
        <w:autoSpaceDN w:val="0"/>
        <w:adjustRightInd w:val="0"/>
        <w:ind w:left="1" w:hanging="3"/>
        <w:jc w:val="center"/>
        <w:rPr>
          <w:b/>
          <w:sz w:val="28"/>
        </w:rPr>
      </w:pPr>
    </w:p>
    <w:p w:rsidR="00315B27" w:rsidRPr="00315B27" w:rsidRDefault="00315B27" w:rsidP="00315B27">
      <w:pPr>
        <w:widowControl w:val="0"/>
        <w:autoSpaceDE w:val="0"/>
        <w:autoSpaceDN w:val="0"/>
        <w:adjustRightInd w:val="0"/>
        <w:ind w:left="1" w:hanging="3"/>
        <w:jc w:val="center"/>
        <w:rPr>
          <w:b/>
          <w:sz w:val="28"/>
        </w:rPr>
      </w:pPr>
    </w:p>
    <w:p w:rsidR="00315B27" w:rsidRPr="00315B27" w:rsidRDefault="00315B27" w:rsidP="00315B27">
      <w:pPr>
        <w:widowControl w:val="0"/>
        <w:autoSpaceDE w:val="0"/>
        <w:autoSpaceDN w:val="0"/>
        <w:adjustRightInd w:val="0"/>
        <w:ind w:left="1" w:hanging="3"/>
        <w:jc w:val="center"/>
        <w:rPr>
          <w:b/>
          <w:sz w:val="28"/>
        </w:rPr>
      </w:pPr>
      <w:r w:rsidRPr="00315B27">
        <w:rPr>
          <w:b/>
          <w:sz w:val="28"/>
        </w:rPr>
        <w:t>Направление: 5</w:t>
      </w:r>
      <w:r w:rsidRPr="00315B27">
        <w:rPr>
          <w:b/>
          <w:sz w:val="28"/>
        </w:rPr>
        <w:t>40100</w:t>
      </w:r>
      <w:r w:rsidRPr="00315B27">
        <w:rPr>
          <w:b/>
          <w:sz w:val="28"/>
        </w:rPr>
        <w:t xml:space="preserve"> – </w:t>
      </w:r>
      <w:r w:rsidRPr="00315B27">
        <w:rPr>
          <w:b/>
          <w:sz w:val="28"/>
        </w:rPr>
        <w:t>Социология</w:t>
      </w:r>
    </w:p>
    <w:p w:rsidR="00315B27" w:rsidRPr="00315B27" w:rsidRDefault="00315B27" w:rsidP="00315B27">
      <w:pPr>
        <w:widowControl w:val="0"/>
        <w:autoSpaceDE w:val="0"/>
        <w:autoSpaceDN w:val="0"/>
        <w:adjustRightInd w:val="0"/>
        <w:ind w:left="1" w:hanging="3"/>
        <w:jc w:val="center"/>
        <w:rPr>
          <w:b/>
          <w:sz w:val="28"/>
        </w:rPr>
      </w:pPr>
      <w:r w:rsidRPr="00315B27">
        <w:rPr>
          <w:b/>
          <w:sz w:val="28"/>
        </w:rPr>
        <w:t>Квалификация: Бакалавр</w:t>
      </w:r>
    </w:p>
    <w:p w:rsidR="00315B27" w:rsidRPr="00315B27" w:rsidRDefault="00315B27" w:rsidP="00315B27">
      <w:pPr>
        <w:ind w:left="1" w:hanging="3"/>
        <w:jc w:val="both"/>
        <w:rPr>
          <w:sz w:val="28"/>
        </w:rPr>
      </w:pPr>
    </w:p>
    <w:p w:rsidR="00315B27" w:rsidRPr="00315B27" w:rsidRDefault="00315B27" w:rsidP="00315B27">
      <w:pPr>
        <w:ind w:left="1" w:hanging="3"/>
        <w:jc w:val="both"/>
        <w:rPr>
          <w:sz w:val="28"/>
        </w:rPr>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0" w:hanging="2"/>
      </w:pPr>
    </w:p>
    <w:p w:rsidR="00315B27" w:rsidRPr="00315B27" w:rsidRDefault="00315B27" w:rsidP="00315B27">
      <w:pPr>
        <w:ind w:left="1" w:hanging="3"/>
        <w:jc w:val="center"/>
        <w:rPr>
          <w:b/>
          <w:sz w:val="28"/>
        </w:rPr>
      </w:pPr>
    </w:p>
    <w:p w:rsidR="00315B27" w:rsidRPr="00315B27" w:rsidRDefault="00315B27" w:rsidP="00315B27">
      <w:pPr>
        <w:ind w:left="1" w:hanging="3"/>
        <w:jc w:val="center"/>
        <w:rPr>
          <w:b/>
          <w:sz w:val="28"/>
        </w:rPr>
      </w:pPr>
      <w:r w:rsidRPr="00315B27">
        <w:rPr>
          <w:b/>
          <w:sz w:val="28"/>
        </w:rPr>
        <w:t>Бишкек 2021</w:t>
      </w:r>
    </w:p>
    <w:p w:rsidR="00315B27" w:rsidRPr="00315B27" w:rsidRDefault="00315B27" w:rsidP="00315B27">
      <w:pPr>
        <w:widowControl w:val="0"/>
        <w:autoSpaceDE w:val="0"/>
        <w:autoSpaceDN w:val="0"/>
        <w:adjustRightInd w:val="0"/>
        <w:ind w:left="0" w:hanging="2"/>
        <w:jc w:val="center"/>
        <w:rPr>
          <w:b/>
        </w:rPr>
      </w:pPr>
      <w:r w:rsidRPr="00315B27">
        <w:rPr>
          <w:b/>
        </w:rPr>
        <w:lastRenderedPageBreak/>
        <w:t>1. ОБЩИЕ ПОЛОЖЕНИЯ</w:t>
      </w:r>
    </w:p>
    <w:p w:rsidR="00315B27" w:rsidRPr="00315B27" w:rsidRDefault="00315B27" w:rsidP="00315B27">
      <w:pPr>
        <w:widowControl w:val="0"/>
        <w:autoSpaceDE w:val="0"/>
        <w:autoSpaceDN w:val="0"/>
        <w:adjustRightInd w:val="0"/>
        <w:spacing w:line="240" w:lineRule="auto"/>
        <w:ind w:left="0" w:hanging="2"/>
        <w:jc w:val="both"/>
      </w:pPr>
      <w:r w:rsidRPr="00315B27">
        <w:rPr>
          <w:b/>
        </w:rPr>
        <w:t>1.1.</w:t>
      </w:r>
      <w:r w:rsidRPr="00315B27">
        <w:t xml:space="preserve"> Настоящий Государственный образовательный стандарт по направлению </w:t>
      </w:r>
      <w:r w:rsidRPr="00315B27">
        <w:rPr>
          <w:b/>
        </w:rPr>
        <w:t>5</w:t>
      </w:r>
      <w:r w:rsidRPr="00315B27">
        <w:rPr>
          <w:b/>
        </w:rPr>
        <w:t>40100</w:t>
      </w:r>
      <w:r w:rsidRPr="00315B27">
        <w:rPr>
          <w:b/>
        </w:rPr>
        <w:t xml:space="preserve"> – </w:t>
      </w:r>
      <w:r w:rsidRPr="00315B27">
        <w:rPr>
          <w:b/>
        </w:rPr>
        <w:t>Социология</w:t>
      </w:r>
      <w:r w:rsidRPr="00315B27">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315B27" w:rsidRPr="00315B27" w:rsidRDefault="00315B27" w:rsidP="00315B27">
      <w:pPr>
        <w:widowControl w:val="0"/>
        <w:autoSpaceDE w:val="0"/>
        <w:autoSpaceDN w:val="0"/>
        <w:adjustRightInd w:val="0"/>
        <w:spacing w:line="240" w:lineRule="auto"/>
        <w:ind w:left="0" w:hanging="2"/>
        <w:jc w:val="both"/>
      </w:pPr>
      <w:r w:rsidRPr="00315B27">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315B27" w:rsidRPr="00315B27" w:rsidRDefault="00315B27" w:rsidP="00315B27">
      <w:pPr>
        <w:widowControl w:val="0"/>
        <w:autoSpaceDE w:val="0"/>
        <w:autoSpaceDN w:val="0"/>
        <w:adjustRightInd w:val="0"/>
        <w:spacing w:line="240" w:lineRule="auto"/>
        <w:ind w:left="0" w:hanging="2"/>
        <w:jc w:val="center"/>
        <w:rPr>
          <w:b/>
        </w:rPr>
      </w:pPr>
      <w:r w:rsidRPr="00315B27">
        <w:rPr>
          <w:b/>
        </w:rPr>
        <w:t>1.2. Термины, определения, обозначения, сокращения</w:t>
      </w:r>
    </w:p>
    <w:p w:rsidR="00D90312" w:rsidRPr="00315B27" w:rsidRDefault="00315B27" w:rsidP="00315B27">
      <w:pPr>
        <w:widowControl w:val="0"/>
        <w:pBdr>
          <w:top w:val="nil"/>
          <w:left w:val="nil"/>
          <w:bottom w:val="nil"/>
          <w:right w:val="nil"/>
          <w:between w:val="nil"/>
        </w:pBdr>
        <w:spacing w:line="240" w:lineRule="auto"/>
        <w:ind w:left="0" w:hanging="2"/>
        <w:jc w:val="both"/>
        <w:rPr>
          <w:color w:val="000000"/>
        </w:rPr>
      </w:pPr>
      <w:r w:rsidRPr="00315B27">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основная образовательная программа</w:t>
      </w:r>
      <w:r w:rsidRPr="00315B27">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направление подготовки</w:t>
      </w:r>
      <w:r w:rsidRPr="00315B27">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профиль</w:t>
      </w:r>
      <w:r w:rsidRPr="00315B27">
        <w:rPr>
          <w:color w:val="000000"/>
        </w:rPr>
        <w:t xml:space="preserve"> – направленность основной образовательной программы на конкретный вид и (или) объект профессиональной деятельности;</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компетенция</w:t>
      </w:r>
      <w:r w:rsidRPr="00315B27">
        <w:rPr>
          <w:color w:val="000000"/>
        </w:rPr>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 xml:space="preserve">бакалавр </w:t>
      </w:r>
      <w:r w:rsidRPr="00315B27">
        <w:rPr>
          <w:color w:val="000000"/>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магистр</w:t>
      </w:r>
      <w:r w:rsidRPr="00315B27">
        <w:rPr>
          <w:color w:val="000000"/>
        </w:rPr>
        <w:t xml:space="preserve"> – уровень квалификации высшего профессионального образования, дающий право для поступления в аспирантуру и (или) в базовую докторантуру (PhD/no профилю) и осуществления профессиональной деятельности;</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кредит</w:t>
      </w:r>
      <w:r w:rsidRPr="00315B27">
        <w:rPr>
          <w:color w:val="000000"/>
        </w:rPr>
        <w:t xml:space="preserve"> – условная мера трудоемкости основной профессиональной образовательной программы;</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результаты обучения</w:t>
      </w:r>
      <w:r w:rsidRPr="00315B27">
        <w:rPr>
          <w:color w:val="000000"/>
        </w:rPr>
        <w:t xml:space="preserve"> – компетенции, приобретенные в результате обучения по основной образовательной программе/модулю;</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общенаучные компетенции</w:t>
      </w:r>
      <w:r w:rsidRPr="00315B27">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инструментальные компетенции</w:t>
      </w:r>
      <w:r w:rsidRPr="00315B27">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D90312" w:rsidRPr="00315B27" w:rsidRDefault="00E03D0D" w:rsidP="00082759">
      <w:pPr>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социально-личностные и общекультурные компетенции</w:t>
      </w:r>
      <w:r w:rsidRPr="00315B27">
        <w:rPr>
          <w:color w:val="000000"/>
        </w:rPr>
        <w:t xml:space="preserve"> - индивидуальные способности, связанные с умением выражать чувства и отношения, критическим </w:t>
      </w:r>
      <w:r w:rsidRPr="00315B27">
        <w:rPr>
          <w:color w:val="000000"/>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D90312" w:rsidRPr="00315B27" w:rsidRDefault="00E03D0D" w:rsidP="00082759">
      <w:pPr>
        <w:widowControl w:val="0"/>
        <w:numPr>
          <w:ilvl w:val="0"/>
          <w:numId w:val="9"/>
        </w:numPr>
        <w:pBdr>
          <w:top w:val="nil"/>
          <w:left w:val="nil"/>
          <w:bottom w:val="nil"/>
          <w:right w:val="nil"/>
          <w:between w:val="nil"/>
        </w:pBdr>
        <w:spacing w:line="240" w:lineRule="auto"/>
        <w:ind w:left="0" w:hanging="2"/>
        <w:jc w:val="both"/>
        <w:rPr>
          <w:color w:val="000000"/>
        </w:rPr>
      </w:pPr>
      <w:r w:rsidRPr="00315B27">
        <w:rPr>
          <w:b/>
          <w:color w:val="000000"/>
        </w:rPr>
        <w:t>профессиональный стандарт</w:t>
      </w:r>
      <w:r w:rsidRPr="00315B27">
        <w:rPr>
          <w:color w:val="000000"/>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color w:val="000000"/>
        </w:rPr>
        <w:t xml:space="preserve">1.3. </w:t>
      </w:r>
      <w:r w:rsidRPr="00315B27">
        <w:rPr>
          <w:b/>
          <w:color w:val="000000"/>
        </w:rPr>
        <w:t xml:space="preserve">Сокращения и обозначения </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color w:val="000000"/>
        </w:rPr>
        <w:t>В настоящем Государственном образовательном стандарте используются следующие сокращения:</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 xml:space="preserve">ГОС </w:t>
      </w:r>
      <w:r w:rsidRPr="00315B27">
        <w:rPr>
          <w:color w:val="000000"/>
        </w:rPr>
        <w:t>- Государственный образовательный стандарт;</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ВПО</w:t>
      </w:r>
      <w:r w:rsidRPr="00315B27">
        <w:rPr>
          <w:color w:val="000000"/>
        </w:rPr>
        <w:t xml:space="preserve"> - высшее профессиональное образование;</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ООП</w:t>
      </w:r>
      <w:r w:rsidRPr="00315B27">
        <w:rPr>
          <w:color w:val="000000"/>
        </w:rPr>
        <w:t xml:space="preserve"> - основная образовательная программа;</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УМО</w:t>
      </w:r>
      <w:r w:rsidRPr="00315B27">
        <w:rPr>
          <w:color w:val="000000"/>
        </w:rPr>
        <w:t xml:space="preserve"> - учебно-методические объединения;</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 xml:space="preserve">ОК </w:t>
      </w:r>
      <w:r w:rsidRPr="00315B27">
        <w:rPr>
          <w:color w:val="000000"/>
        </w:rPr>
        <w:t>- общенаучные компетенции;</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ИК</w:t>
      </w:r>
      <w:r w:rsidRPr="00315B27">
        <w:rPr>
          <w:color w:val="000000"/>
        </w:rPr>
        <w:t xml:space="preserve"> - инструментальные компетенции;</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b/>
          <w:color w:val="000000"/>
        </w:rPr>
      </w:pPr>
      <w:r w:rsidRPr="00315B27">
        <w:rPr>
          <w:b/>
          <w:color w:val="000000"/>
        </w:rPr>
        <w:t>СЛК</w:t>
      </w:r>
      <w:r w:rsidRPr="00315B27">
        <w:rPr>
          <w:color w:val="000000"/>
        </w:rPr>
        <w:t xml:space="preserve"> - социально-личностные и общекультурные компетенции;</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b/>
          <w:color w:val="000000"/>
        </w:rPr>
        <w:t>ПК</w:t>
      </w:r>
      <w:r w:rsidRPr="00315B27">
        <w:rPr>
          <w:color w:val="000000"/>
        </w:rPr>
        <w:t xml:space="preserve"> - профессиональные компетенци.</w:t>
      </w:r>
    </w:p>
    <w:p w:rsidR="00D90312" w:rsidRPr="00315B27" w:rsidRDefault="00D90312" w:rsidP="00082759">
      <w:pPr>
        <w:widowControl w:val="0"/>
        <w:pBdr>
          <w:top w:val="nil"/>
          <w:left w:val="nil"/>
          <w:bottom w:val="nil"/>
          <w:right w:val="nil"/>
          <w:between w:val="nil"/>
        </w:pBdr>
        <w:spacing w:line="240" w:lineRule="auto"/>
        <w:ind w:left="0" w:hanging="2"/>
        <w:jc w:val="center"/>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center"/>
        <w:rPr>
          <w:color w:val="000000"/>
        </w:rPr>
      </w:pPr>
      <w:r w:rsidRPr="00315B27">
        <w:rPr>
          <w:b/>
          <w:color w:val="000000"/>
        </w:rPr>
        <w:t>2. Область применения</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sz w:val="16"/>
          <w:szCs w:val="16"/>
        </w:rPr>
      </w:pP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sidRPr="00315B27">
        <w:rPr>
          <w:b/>
          <w:color w:val="000000"/>
        </w:rPr>
        <w:t>540100 -  Социология</w:t>
      </w:r>
      <w:r w:rsidRPr="00315B27">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2.2. Основными пользов</w:t>
      </w:r>
      <w:bookmarkStart w:id="0" w:name="_GoBack"/>
      <w:bookmarkEnd w:id="0"/>
      <w:r w:rsidRPr="00315B27">
        <w:rPr>
          <w:color w:val="000000"/>
        </w:rPr>
        <w:t xml:space="preserve">ателями настоящего ГОС ВПО по направлению </w:t>
      </w:r>
      <w:r w:rsidRPr="00315B27">
        <w:rPr>
          <w:b/>
          <w:color w:val="000000"/>
        </w:rPr>
        <w:t>540100 -  Социология</w:t>
      </w:r>
      <w:r w:rsidRPr="00315B27">
        <w:rPr>
          <w:color w:val="000000"/>
        </w:rPr>
        <w:t xml:space="preserve"> являются:</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ректоры высших учебных заведений и проректоры, отвечающие в пределах своей компетенции за качество подготовки выпускников;</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объединения специалистов и работодателей в соответствующей сфере профессиональной деятельности;</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государственные органы исполнительной власти, обеспечивающие финансирование высшего профессионального образования;</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 xml:space="preserve">уполномоченные государственные органы исполнительной власти, </w:t>
      </w:r>
      <w:r w:rsidRPr="00315B27">
        <w:rPr>
          <w:color w:val="000000"/>
        </w:rPr>
        <w:lastRenderedPageBreak/>
        <w:t>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аккредитационные агентства, осуществляющие аккредитацию образовательных программ и организаций</w:t>
      </w:r>
      <w:r w:rsidR="00AD6773" w:rsidRPr="00315B27">
        <w:rPr>
          <w:color w:val="000000"/>
        </w:rPr>
        <w:t xml:space="preserve">  в сфере высшего профессионального образования</w:t>
      </w:r>
      <w:r w:rsidRPr="00315B27">
        <w:rPr>
          <w:color w:val="000000"/>
        </w:rPr>
        <w:t>;</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государственные аттестационные и экзаменационные комиссии, осуществляющие оценку качества подготовки выпускников;</w:t>
      </w:r>
    </w:p>
    <w:p w:rsidR="00D90312" w:rsidRPr="00315B27" w:rsidRDefault="00E03D0D" w:rsidP="00082759">
      <w:pPr>
        <w:widowControl w:val="0"/>
        <w:numPr>
          <w:ilvl w:val="0"/>
          <w:numId w:val="17"/>
        </w:numPr>
        <w:pBdr>
          <w:top w:val="nil"/>
          <w:left w:val="nil"/>
          <w:bottom w:val="nil"/>
          <w:right w:val="nil"/>
          <w:between w:val="nil"/>
        </w:pBdr>
        <w:spacing w:line="240" w:lineRule="auto"/>
        <w:ind w:left="0" w:hanging="2"/>
        <w:jc w:val="both"/>
        <w:rPr>
          <w:color w:val="000000"/>
        </w:rPr>
      </w:pPr>
      <w:r w:rsidRPr="00315B27">
        <w:rPr>
          <w:color w:val="000000"/>
        </w:rPr>
        <w:t>абитуриенты, принимающие решение о выборе направления подготовки и вуза, осуществляющего подготовку по направлению.</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2.3. Требования к уровню подготовленности абитуриентов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center"/>
        <w:rPr>
          <w:color w:val="000000"/>
        </w:rPr>
      </w:pPr>
      <w:r w:rsidRPr="00315B27">
        <w:rPr>
          <w:b/>
          <w:color w:val="000000"/>
        </w:rPr>
        <w:t>3. Общая характеристика направления подготовки</w:t>
      </w:r>
    </w:p>
    <w:p w:rsidR="00D90312" w:rsidRPr="00315B27" w:rsidRDefault="00D90312" w:rsidP="00082759">
      <w:pPr>
        <w:widowControl w:val="0"/>
        <w:pBdr>
          <w:top w:val="nil"/>
          <w:left w:val="nil"/>
          <w:bottom w:val="nil"/>
          <w:right w:val="nil"/>
          <w:between w:val="nil"/>
        </w:pBdr>
        <w:spacing w:line="240" w:lineRule="auto"/>
        <w:ind w:left="0" w:hanging="2"/>
        <w:jc w:val="center"/>
        <w:rPr>
          <w:color w:val="000000"/>
          <w:sz w:val="16"/>
          <w:szCs w:val="16"/>
        </w:rPr>
      </w:pP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3.1. В Кыргызской Республике по направлению подготовки</w:t>
      </w:r>
      <w:r w:rsidRPr="00315B27">
        <w:rPr>
          <w:b/>
          <w:color w:val="000000"/>
        </w:rPr>
        <w:t xml:space="preserve"> 540100  - Социология </w:t>
      </w:r>
      <w:r w:rsidRPr="00315B27">
        <w:rPr>
          <w:color w:val="000000"/>
        </w:rPr>
        <w:t>реализуются следующие:</w:t>
      </w:r>
    </w:p>
    <w:p w:rsidR="00D90312" w:rsidRPr="00315B27" w:rsidRDefault="00E03D0D" w:rsidP="00082759">
      <w:pPr>
        <w:widowControl w:val="0"/>
        <w:numPr>
          <w:ilvl w:val="0"/>
          <w:numId w:val="1"/>
        </w:numPr>
        <w:pBdr>
          <w:top w:val="nil"/>
          <w:left w:val="nil"/>
          <w:bottom w:val="nil"/>
          <w:right w:val="nil"/>
          <w:between w:val="nil"/>
        </w:pBdr>
        <w:spacing w:line="240" w:lineRule="auto"/>
        <w:ind w:left="0" w:hanging="2"/>
        <w:jc w:val="both"/>
        <w:rPr>
          <w:color w:val="000000"/>
        </w:rPr>
      </w:pPr>
      <w:r w:rsidRPr="00315B27">
        <w:rPr>
          <w:color w:val="000000"/>
        </w:rPr>
        <w:t>ООП ВПО по подготовке бакалавров;</w:t>
      </w:r>
    </w:p>
    <w:p w:rsidR="00D90312" w:rsidRPr="00315B27" w:rsidRDefault="00E03D0D" w:rsidP="00082759">
      <w:pPr>
        <w:widowControl w:val="0"/>
        <w:numPr>
          <w:ilvl w:val="0"/>
          <w:numId w:val="1"/>
        </w:numPr>
        <w:pBdr>
          <w:top w:val="nil"/>
          <w:left w:val="nil"/>
          <w:bottom w:val="nil"/>
          <w:right w:val="nil"/>
          <w:between w:val="nil"/>
        </w:pBdr>
        <w:spacing w:line="240" w:lineRule="auto"/>
        <w:ind w:left="0" w:hanging="2"/>
        <w:jc w:val="both"/>
        <w:rPr>
          <w:color w:val="000000"/>
        </w:rPr>
      </w:pPr>
      <w:r w:rsidRPr="00315B27">
        <w:rPr>
          <w:color w:val="000000"/>
        </w:rPr>
        <w:t>ООП ВПО по подготовке магистров.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3.2. Нормативный срок освоения ООП ВПО по подготовке бакалавров по направлению </w:t>
      </w:r>
      <w:r w:rsidRPr="00315B27">
        <w:rPr>
          <w:b/>
          <w:color w:val="000000"/>
        </w:rPr>
        <w:t>540100 -  Социология</w:t>
      </w:r>
      <w:r w:rsidRPr="00315B27">
        <w:rPr>
          <w:color w:val="000000"/>
        </w:rPr>
        <w:t xml:space="preserve"> на базе среднего общего образования при очной форме обучения составляет не менее 4 лет.</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lastRenderedPageBreak/>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Иные нормативные сроки освоения ООП ВПО по направлению подготовки бакалавров и магистров устанавливаются </w:t>
      </w:r>
      <w:r w:rsidR="003F7FC9" w:rsidRPr="00315B27">
        <w:rPr>
          <w:color w:val="000000"/>
        </w:rPr>
        <w:t>Кабинетом Министров</w:t>
      </w:r>
      <w:r w:rsidRPr="00315B27">
        <w:rPr>
          <w:color w:val="000000"/>
        </w:rPr>
        <w:t xml:space="preserve"> Кыргызской Республики.</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3.3.</w:t>
      </w:r>
      <w:r w:rsidRPr="00315B27">
        <w:rPr>
          <w:b/>
          <w:color w:val="000000"/>
        </w:rPr>
        <w:t xml:space="preserve"> Общая трудоемкость освоения ООП ВПО </w:t>
      </w:r>
      <w:r w:rsidRPr="00315B27">
        <w:rPr>
          <w:color w:val="000000"/>
        </w:rPr>
        <w:t>подготовки бакалавров равна не менее 240 кредитов.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Трудоемкость одного учебного семестра равна не менее 30 кредитам (при двухсеместровом построении учебного процесса).</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color w:val="000000"/>
        </w:rPr>
        <w:t>3.4.</w:t>
      </w:r>
      <w:r w:rsidRPr="00315B27">
        <w:rPr>
          <w:b/>
          <w:color w:val="000000"/>
        </w:rPr>
        <w:t xml:space="preserve"> Цели ООП ВПО</w:t>
      </w:r>
      <w:r w:rsidRPr="00315B27">
        <w:rPr>
          <w:color w:val="000000"/>
        </w:rPr>
        <w:t xml:space="preserve"> по направлению подготовки </w:t>
      </w:r>
      <w:r w:rsidRPr="00315B27">
        <w:rPr>
          <w:b/>
          <w:color w:val="000000"/>
        </w:rPr>
        <w:t>540100 - Социология</w:t>
      </w:r>
      <w:r w:rsidRPr="00315B27">
        <w:rPr>
          <w:color w:val="000000"/>
        </w:rPr>
        <w:t xml:space="preserve"> </w:t>
      </w:r>
      <w:r w:rsidRPr="00315B27">
        <w:rPr>
          <w:b/>
          <w:color w:val="000000"/>
        </w:rPr>
        <w:t>в области обучения и воспитания личности.</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3.4.1. В области обучения целью ООП ВПО по направлению подготовки </w:t>
      </w:r>
      <w:r w:rsidRPr="00315B27">
        <w:rPr>
          <w:b/>
          <w:color w:val="000000"/>
        </w:rPr>
        <w:t>540100 - Социология</w:t>
      </w:r>
      <w:r w:rsidRPr="00315B27">
        <w:rPr>
          <w:color w:val="000000"/>
        </w:rPr>
        <w:t xml:space="preserve"> является подготовка бакалавров, позволяющих успешно работать в сфере исследований, консалтинга, мониторинга и оценки, экспертно-аналитической работы, образования, науки, управления  и д</w:t>
      </w:r>
      <w:r w:rsidR="00AD6773" w:rsidRPr="00315B27">
        <w:rPr>
          <w:color w:val="000000"/>
        </w:rPr>
        <w:t>ругих областях деятельности, владеющих универсальными и профессиональными компетенциями.</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3.4.2. В области воспитания личности целью ООП ВПО по направлению подготовки </w:t>
      </w:r>
      <w:r w:rsidRPr="00315B27">
        <w:rPr>
          <w:b/>
          <w:color w:val="000000"/>
        </w:rPr>
        <w:t>540100 - Социология</w:t>
      </w:r>
      <w:r w:rsidRPr="00315B27">
        <w:rPr>
          <w:color w:val="000000"/>
        </w:rPr>
        <w:t xml:space="preserve"> с квалификацией бакалавр является развитие у студентов целеустремленности, организованности, трудолюбия, ответственности, гражданственности, коммуникативности, толерантности.</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3.5. Область профессиональной деятельности выпускников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Область профессиональной деятельности выпускников по направлению подготовки </w:t>
      </w:r>
      <w:r w:rsidRPr="00315B27">
        <w:rPr>
          <w:b/>
          <w:color w:val="000000"/>
        </w:rPr>
        <w:t>540100 - Социология</w:t>
      </w:r>
      <w:r w:rsidRPr="00315B27">
        <w:rPr>
          <w:color w:val="000000"/>
        </w:rPr>
        <w:t xml:space="preserve"> включает системы: социальных институтов; экономических процессов; культуры и образования; социальной структуры и стратификации; социальных взаимодействий в обществе; межэтнических отношений; разрешения социальных конфликтов; международных отношений; политики и властных отношений; анализа религиозных процессов; исследований, мониторинга и оценки, консалтинга, экспертно-аналитической работы.</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rFonts w:eastAsia="Tahoma"/>
          <w:color w:val="000000"/>
          <w:sz w:val="20"/>
          <w:szCs w:val="20"/>
        </w:rPr>
        <w:t> </w:t>
      </w:r>
    </w:p>
    <w:p w:rsidR="00D90312" w:rsidRPr="00315B27" w:rsidRDefault="00E03D0D" w:rsidP="00082759">
      <w:pPr>
        <w:pBdr>
          <w:top w:val="nil"/>
          <w:left w:val="nil"/>
          <w:bottom w:val="nil"/>
          <w:right w:val="nil"/>
          <w:between w:val="nil"/>
        </w:pBdr>
        <w:spacing w:after="60" w:line="240" w:lineRule="auto"/>
        <w:ind w:left="0" w:hanging="2"/>
        <w:jc w:val="both"/>
        <w:rPr>
          <w:color w:val="000000"/>
        </w:rPr>
      </w:pPr>
      <w:r w:rsidRPr="00315B27">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3.6. Объекты профессиональной деятельности выпускников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Объектами профессиональной деятельности выпускников по направлению подготовки </w:t>
      </w:r>
      <w:r w:rsidRPr="00315B27">
        <w:rPr>
          <w:b/>
          <w:color w:val="000000"/>
        </w:rPr>
        <w:t>540100 - Социология</w:t>
      </w:r>
      <w:r w:rsidRPr="00315B27">
        <w:rPr>
          <w:color w:val="000000"/>
        </w:rPr>
        <w:t xml:space="preserve"> являются: </w:t>
      </w:r>
    </w:p>
    <w:p w:rsidR="00D90312" w:rsidRPr="00315B27" w:rsidRDefault="00E03D0D" w:rsidP="00082759">
      <w:pPr>
        <w:widowControl w:val="0"/>
        <w:numPr>
          <w:ilvl w:val="0"/>
          <w:numId w:val="18"/>
        </w:numPr>
        <w:pBdr>
          <w:top w:val="nil"/>
          <w:left w:val="nil"/>
          <w:bottom w:val="nil"/>
          <w:right w:val="nil"/>
          <w:between w:val="nil"/>
        </w:pBdr>
        <w:spacing w:line="240" w:lineRule="auto"/>
        <w:ind w:left="0" w:hanging="2"/>
        <w:jc w:val="both"/>
        <w:rPr>
          <w:color w:val="000000"/>
        </w:rPr>
      </w:pPr>
      <w:r w:rsidRPr="00315B27">
        <w:rPr>
          <w:color w:val="000000"/>
        </w:rPr>
        <w:t>различные сферы общественно-социального, социокультурного и экономического пространства;</w:t>
      </w:r>
    </w:p>
    <w:p w:rsidR="00D90312" w:rsidRPr="00315B27" w:rsidRDefault="00E03D0D" w:rsidP="00082759">
      <w:pPr>
        <w:widowControl w:val="0"/>
        <w:numPr>
          <w:ilvl w:val="0"/>
          <w:numId w:val="18"/>
        </w:numPr>
        <w:pBdr>
          <w:top w:val="nil"/>
          <w:left w:val="nil"/>
          <w:bottom w:val="nil"/>
          <w:right w:val="nil"/>
          <w:between w:val="nil"/>
        </w:pBdr>
        <w:spacing w:line="240" w:lineRule="auto"/>
        <w:ind w:left="0" w:hanging="2"/>
        <w:jc w:val="both"/>
        <w:rPr>
          <w:color w:val="000000"/>
        </w:rPr>
      </w:pPr>
      <w:r w:rsidRPr="00315B27">
        <w:rPr>
          <w:color w:val="000000"/>
        </w:rPr>
        <w:lastRenderedPageBreak/>
        <w:t>национальные структуры государственной власти и управления (региональный и муниципальный уровни);</w:t>
      </w:r>
    </w:p>
    <w:p w:rsidR="00D90312" w:rsidRPr="00315B27" w:rsidRDefault="00E03D0D" w:rsidP="00082759">
      <w:pPr>
        <w:widowControl w:val="0"/>
        <w:numPr>
          <w:ilvl w:val="0"/>
          <w:numId w:val="18"/>
        </w:numPr>
        <w:pBdr>
          <w:top w:val="nil"/>
          <w:left w:val="nil"/>
          <w:bottom w:val="nil"/>
          <w:right w:val="nil"/>
          <w:between w:val="nil"/>
        </w:pBdr>
        <w:spacing w:line="240" w:lineRule="auto"/>
        <w:ind w:left="0" w:hanging="2"/>
        <w:jc w:val="both"/>
        <w:rPr>
          <w:color w:val="000000"/>
        </w:rPr>
      </w:pPr>
      <w:r w:rsidRPr="00315B27">
        <w:rPr>
          <w:color w:val="000000"/>
        </w:rPr>
        <w:t>система современных международных отношений;</w:t>
      </w:r>
    </w:p>
    <w:p w:rsidR="00D90312" w:rsidRPr="00315B27" w:rsidRDefault="00E03D0D" w:rsidP="00082759">
      <w:pPr>
        <w:widowControl w:val="0"/>
        <w:numPr>
          <w:ilvl w:val="0"/>
          <w:numId w:val="18"/>
        </w:numPr>
        <w:pBdr>
          <w:top w:val="nil"/>
          <w:left w:val="nil"/>
          <w:bottom w:val="nil"/>
          <w:right w:val="nil"/>
          <w:between w:val="nil"/>
        </w:pBdr>
        <w:spacing w:line="240" w:lineRule="auto"/>
        <w:ind w:left="0" w:hanging="2"/>
        <w:jc w:val="both"/>
        <w:rPr>
          <w:color w:val="000000"/>
        </w:rPr>
      </w:pPr>
      <w:r w:rsidRPr="00315B27">
        <w:rPr>
          <w:color w:val="000000"/>
        </w:rPr>
        <w:t>социальная культура и самосознание, общественно-социальные настроения, общественное мнение;</w:t>
      </w:r>
    </w:p>
    <w:p w:rsidR="00D90312" w:rsidRPr="00315B27" w:rsidRDefault="00E03D0D" w:rsidP="00082759">
      <w:pPr>
        <w:widowControl w:val="0"/>
        <w:numPr>
          <w:ilvl w:val="0"/>
          <w:numId w:val="18"/>
        </w:numPr>
        <w:pBdr>
          <w:top w:val="nil"/>
          <w:left w:val="nil"/>
          <w:bottom w:val="nil"/>
          <w:right w:val="nil"/>
          <w:between w:val="nil"/>
        </w:pBdr>
        <w:spacing w:line="240" w:lineRule="auto"/>
        <w:ind w:left="0" w:hanging="2"/>
        <w:jc w:val="both"/>
        <w:rPr>
          <w:color w:val="000000"/>
        </w:rPr>
      </w:pPr>
      <w:r w:rsidRPr="00315B27">
        <w:rPr>
          <w:color w:val="000000"/>
        </w:rPr>
        <w:t>в образовательном аспекте – среднее, среднее профессиональное, высшее профессиональное образование;</w:t>
      </w:r>
    </w:p>
    <w:p w:rsidR="00D90312" w:rsidRPr="00315B27" w:rsidRDefault="00E03D0D" w:rsidP="00082759">
      <w:pPr>
        <w:widowControl w:val="0"/>
        <w:numPr>
          <w:ilvl w:val="0"/>
          <w:numId w:val="18"/>
        </w:numPr>
        <w:pBdr>
          <w:top w:val="nil"/>
          <w:left w:val="nil"/>
          <w:bottom w:val="nil"/>
          <w:right w:val="nil"/>
          <w:between w:val="nil"/>
        </w:pBdr>
        <w:spacing w:line="240" w:lineRule="auto"/>
        <w:ind w:left="0" w:hanging="2"/>
        <w:jc w:val="both"/>
        <w:rPr>
          <w:color w:val="000000"/>
        </w:rPr>
      </w:pPr>
      <w:r w:rsidRPr="00315B27">
        <w:rPr>
          <w:color w:val="000000"/>
        </w:rPr>
        <w:t>в экономическом аспекте - взаимодействие власти и бизнеса, социальные интересы и устремления различных групп экономического сообщества.</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3.7. Виды профессиональной деятельности выпускников:</w:t>
      </w:r>
    </w:p>
    <w:p w:rsidR="00D90312" w:rsidRPr="00315B27" w:rsidRDefault="00E03D0D" w:rsidP="00082759">
      <w:pPr>
        <w:widowControl w:val="0"/>
        <w:numPr>
          <w:ilvl w:val="0"/>
          <w:numId w:val="2"/>
        </w:numPr>
        <w:pBdr>
          <w:top w:val="nil"/>
          <w:left w:val="nil"/>
          <w:bottom w:val="nil"/>
          <w:right w:val="nil"/>
          <w:between w:val="nil"/>
        </w:pBdr>
        <w:spacing w:line="240" w:lineRule="auto"/>
        <w:ind w:left="0" w:hanging="2"/>
        <w:jc w:val="both"/>
        <w:rPr>
          <w:color w:val="000000"/>
        </w:rPr>
      </w:pPr>
      <w:r w:rsidRPr="00315B27">
        <w:rPr>
          <w:color w:val="000000"/>
        </w:rPr>
        <w:t xml:space="preserve">научно-исследовательская; </w:t>
      </w:r>
    </w:p>
    <w:p w:rsidR="00D90312" w:rsidRPr="00315B27" w:rsidRDefault="00E03D0D" w:rsidP="00082759">
      <w:pPr>
        <w:widowControl w:val="0"/>
        <w:numPr>
          <w:ilvl w:val="0"/>
          <w:numId w:val="2"/>
        </w:numPr>
        <w:pBdr>
          <w:top w:val="nil"/>
          <w:left w:val="nil"/>
          <w:bottom w:val="nil"/>
          <w:right w:val="nil"/>
          <w:between w:val="nil"/>
        </w:pBdr>
        <w:spacing w:line="240" w:lineRule="auto"/>
        <w:ind w:left="0" w:hanging="2"/>
        <w:jc w:val="both"/>
        <w:rPr>
          <w:color w:val="000000"/>
        </w:rPr>
      </w:pPr>
      <w:r w:rsidRPr="00315B27">
        <w:rPr>
          <w:color w:val="000000"/>
        </w:rPr>
        <w:t xml:space="preserve">социально-технологическая; </w:t>
      </w:r>
    </w:p>
    <w:p w:rsidR="00D90312" w:rsidRPr="00315B27" w:rsidRDefault="00E03D0D" w:rsidP="00082759">
      <w:pPr>
        <w:widowControl w:val="0"/>
        <w:numPr>
          <w:ilvl w:val="0"/>
          <w:numId w:val="2"/>
        </w:numPr>
        <w:pBdr>
          <w:top w:val="nil"/>
          <w:left w:val="nil"/>
          <w:bottom w:val="nil"/>
          <w:right w:val="nil"/>
          <w:between w:val="nil"/>
        </w:pBdr>
        <w:spacing w:line="240" w:lineRule="auto"/>
        <w:ind w:left="0" w:hanging="2"/>
        <w:jc w:val="both"/>
        <w:rPr>
          <w:color w:val="000000"/>
        </w:rPr>
      </w:pPr>
      <w:r w:rsidRPr="00315B27">
        <w:rPr>
          <w:color w:val="000000"/>
        </w:rPr>
        <w:t xml:space="preserve">организационно-управленческая; </w:t>
      </w:r>
    </w:p>
    <w:p w:rsidR="00D90312" w:rsidRPr="00315B27" w:rsidRDefault="00E03D0D" w:rsidP="00082759">
      <w:pPr>
        <w:widowControl w:val="0"/>
        <w:numPr>
          <w:ilvl w:val="0"/>
          <w:numId w:val="2"/>
        </w:numPr>
        <w:pBdr>
          <w:top w:val="nil"/>
          <w:left w:val="nil"/>
          <w:bottom w:val="nil"/>
          <w:right w:val="nil"/>
          <w:between w:val="nil"/>
        </w:pBdr>
        <w:spacing w:line="240" w:lineRule="auto"/>
        <w:ind w:left="0" w:hanging="2"/>
        <w:jc w:val="both"/>
        <w:rPr>
          <w:color w:val="000000"/>
        </w:rPr>
      </w:pPr>
      <w:r w:rsidRPr="00315B27">
        <w:rPr>
          <w:color w:val="000000"/>
        </w:rPr>
        <w:t>проектно-инженерная;</w:t>
      </w:r>
    </w:p>
    <w:p w:rsidR="00D90312" w:rsidRPr="00315B27" w:rsidRDefault="00E03D0D" w:rsidP="00082759">
      <w:pPr>
        <w:widowControl w:val="0"/>
        <w:numPr>
          <w:ilvl w:val="0"/>
          <w:numId w:val="2"/>
        </w:numPr>
        <w:pBdr>
          <w:top w:val="nil"/>
          <w:left w:val="nil"/>
          <w:bottom w:val="nil"/>
          <w:right w:val="nil"/>
          <w:between w:val="nil"/>
        </w:pBdr>
        <w:spacing w:line="240" w:lineRule="auto"/>
        <w:ind w:left="0" w:hanging="2"/>
        <w:jc w:val="both"/>
        <w:rPr>
          <w:color w:val="000000"/>
        </w:rPr>
      </w:pPr>
      <w:r w:rsidRPr="00315B27">
        <w:rPr>
          <w:color w:val="000000"/>
        </w:rPr>
        <w:t>педагогическая.</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3.8. Задачи профессиональной деятельности бакалавра:</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i/>
          <w:color w:val="000000"/>
        </w:rPr>
        <w:t>а) научно-исследовательская деятельность:</w:t>
      </w:r>
    </w:p>
    <w:p w:rsidR="00D90312" w:rsidRPr="00315B27" w:rsidRDefault="00E03D0D" w:rsidP="00082759">
      <w:pPr>
        <w:widowControl w:val="0"/>
        <w:numPr>
          <w:ilvl w:val="0"/>
          <w:numId w:val="4"/>
        </w:numPr>
        <w:pBdr>
          <w:top w:val="nil"/>
          <w:left w:val="nil"/>
          <w:bottom w:val="nil"/>
          <w:right w:val="nil"/>
          <w:between w:val="nil"/>
        </w:pBdr>
        <w:spacing w:line="240" w:lineRule="auto"/>
        <w:ind w:left="0" w:hanging="2"/>
        <w:jc w:val="both"/>
        <w:rPr>
          <w:color w:val="000000"/>
        </w:rPr>
      </w:pPr>
      <w:r w:rsidRPr="00315B27">
        <w:rPr>
          <w:color w:val="000000"/>
        </w:rPr>
        <w:t>участие в подготовке и проведении фундаментальных и прикладных социологических исследований на этапах планирования, сбора, обработки и анализа данных;</w:t>
      </w:r>
    </w:p>
    <w:p w:rsidR="00D90312" w:rsidRPr="00315B27" w:rsidRDefault="00E03D0D" w:rsidP="00082759">
      <w:pPr>
        <w:widowControl w:val="0"/>
        <w:numPr>
          <w:ilvl w:val="0"/>
          <w:numId w:val="4"/>
        </w:numPr>
        <w:pBdr>
          <w:top w:val="nil"/>
          <w:left w:val="nil"/>
          <w:bottom w:val="nil"/>
          <w:right w:val="nil"/>
          <w:between w:val="nil"/>
        </w:pBdr>
        <w:spacing w:line="240" w:lineRule="auto"/>
        <w:ind w:left="0" w:hanging="2"/>
        <w:jc w:val="both"/>
        <w:rPr>
          <w:color w:val="000000"/>
        </w:rPr>
      </w:pPr>
      <w:r w:rsidRPr="00315B27">
        <w:rPr>
          <w:color w:val="000000"/>
        </w:rPr>
        <w:t>обработка социальной, демографической, экономической и другой релевантной эмпирической информации с привлечением широкого круга источников на основе использования современных информационных технологий, средств вычислительной техники, коммуникаций и связи;</w:t>
      </w:r>
    </w:p>
    <w:p w:rsidR="00D90312" w:rsidRPr="00315B27" w:rsidRDefault="00E03D0D" w:rsidP="00082759">
      <w:pPr>
        <w:widowControl w:val="0"/>
        <w:numPr>
          <w:ilvl w:val="0"/>
          <w:numId w:val="4"/>
        </w:numPr>
        <w:pBdr>
          <w:top w:val="nil"/>
          <w:left w:val="nil"/>
          <w:bottom w:val="nil"/>
          <w:right w:val="nil"/>
          <w:between w:val="nil"/>
        </w:pBdr>
        <w:spacing w:line="240" w:lineRule="auto"/>
        <w:ind w:left="0" w:hanging="2"/>
        <w:jc w:val="both"/>
        <w:rPr>
          <w:color w:val="000000"/>
        </w:rPr>
      </w:pPr>
      <w:r w:rsidRPr="00315B27">
        <w:rPr>
          <w:color w:val="000000"/>
        </w:rPr>
        <w:t>участие в работе научно-теоретических и научно-практических мероприятий, в подготовке публикаций, обзоров и аннотаций;</w:t>
      </w:r>
    </w:p>
    <w:p w:rsidR="00D90312" w:rsidRPr="00315B27" w:rsidRDefault="00E03D0D" w:rsidP="00082759">
      <w:pPr>
        <w:widowControl w:val="0"/>
        <w:numPr>
          <w:ilvl w:val="0"/>
          <w:numId w:val="4"/>
        </w:numPr>
        <w:pBdr>
          <w:top w:val="nil"/>
          <w:left w:val="nil"/>
          <w:bottom w:val="nil"/>
          <w:right w:val="nil"/>
          <w:between w:val="nil"/>
        </w:pBdr>
        <w:spacing w:line="240" w:lineRule="auto"/>
        <w:ind w:left="0" w:hanging="2"/>
        <w:jc w:val="both"/>
        <w:rPr>
          <w:color w:val="000000"/>
        </w:rPr>
      </w:pPr>
      <w:r w:rsidRPr="00315B27">
        <w:rPr>
          <w:color w:val="000000"/>
        </w:rPr>
        <w:t>участие в подготовке отчетов, аналитических записок, профессиональных публикаций, информационных материалов по результатам исследовательских работ;</w:t>
      </w:r>
    </w:p>
    <w:p w:rsidR="00D90312" w:rsidRPr="00315B27" w:rsidRDefault="00E03D0D" w:rsidP="00082759">
      <w:pPr>
        <w:widowControl w:val="0"/>
        <w:numPr>
          <w:ilvl w:val="0"/>
          <w:numId w:val="4"/>
        </w:numPr>
        <w:pBdr>
          <w:top w:val="nil"/>
          <w:left w:val="nil"/>
          <w:bottom w:val="nil"/>
          <w:right w:val="nil"/>
          <w:between w:val="nil"/>
        </w:pBdr>
        <w:spacing w:line="240" w:lineRule="auto"/>
        <w:ind w:left="0" w:hanging="2"/>
        <w:jc w:val="both"/>
        <w:rPr>
          <w:color w:val="000000"/>
        </w:rPr>
      </w:pPr>
      <w:r w:rsidRPr="00315B27">
        <w:rPr>
          <w:color w:val="000000"/>
        </w:rPr>
        <w:t>соучастие (партнерство) в деятельности научных коллективов, проводящих исследования по различным направлениям социальной сферы;</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i/>
          <w:color w:val="000000"/>
        </w:rPr>
        <w:t>б) социально-технологическая:</w:t>
      </w:r>
    </w:p>
    <w:p w:rsidR="00D90312" w:rsidRPr="00315B27" w:rsidRDefault="00E03D0D" w:rsidP="00082759">
      <w:pPr>
        <w:widowControl w:val="0"/>
        <w:numPr>
          <w:ilvl w:val="0"/>
          <w:numId w:val="3"/>
        </w:numPr>
        <w:pBdr>
          <w:top w:val="nil"/>
          <w:left w:val="nil"/>
          <w:bottom w:val="nil"/>
          <w:right w:val="nil"/>
          <w:between w:val="nil"/>
        </w:pBdr>
        <w:spacing w:line="240" w:lineRule="auto"/>
        <w:ind w:left="0" w:hanging="2"/>
        <w:jc w:val="both"/>
        <w:rPr>
          <w:color w:val="000000"/>
        </w:rPr>
      </w:pPr>
      <w:r w:rsidRPr="00315B27">
        <w:rPr>
          <w:color w:val="000000"/>
        </w:rPr>
        <w:t>изучение актуальных социальных проблем в учреждениях, организациях и на предприятиях, разработка мероприятий, направленных на  их решение;</w:t>
      </w:r>
    </w:p>
    <w:p w:rsidR="00D90312" w:rsidRPr="00315B27" w:rsidRDefault="00E03D0D" w:rsidP="00082759">
      <w:pPr>
        <w:widowControl w:val="0"/>
        <w:numPr>
          <w:ilvl w:val="0"/>
          <w:numId w:val="3"/>
        </w:numPr>
        <w:pBdr>
          <w:top w:val="nil"/>
          <w:left w:val="nil"/>
          <w:bottom w:val="nil"/>
          <w:right w:val="nil"/>
          <w:between w:val="nil"/>
        </w:pBdr>
        <w:spacing w:line="240" w:lineRule="auto"/>
        <w:ind w:left="0" w:hanging="2"/>
        <w:jc w:val="both"/>
        <w:rPr>
          <w:color w:val="000000"/>
        </w:rPr>
      </w:pPr>
      <w:r w:rsidRPr="00315B27">
        <w:rPr>
          <w:color w:val="000000"/>
        </w:rPr>
        <w:t>разработка и эффективное применение социальных технологий, учитывающих особенности современного сочетания глобального и национального уровней, специфику социокультурного развития общества;</w:t>
      </w:r>
    </w:p>
    <w:p w:rsidR="00D90312" w:rsidRPr="00315B27" w:rsidRDefault="00E03D0D" w:rsidP="00082759">
      <w:pPr>
        <w:widowControl w:val="0"/>
        <w:numPr>
          <w:ilvl w:val="0"/>
          <w:numId w:val="3"/>
        </w:numPr>
        <w:pBdr>
          <w:top w:val="nil"/>
          <w:left w:val="nil"/>
          <w:bottom w:val="nil"/>
          <w:right w:val="nil"/>
          <w:between w:val="nil"/>
        </w:pBdr>
        <w:spacing w:line="240" w:lineRule="auto"/>
        <w:ind w:left="0" w:hanging="2"/>
        <w:jc w:val="both"/>
        <w:rPr>
          <w:color w:val="000000"/>
        </w:rPr>
      </w:pPr>
      <w:r w:rsidRPr="00315B27">
        <w:rPr>
          <w:color w:val="000000"/>
        </w:rPr>
        <w:t>разработка рекомендаций и участие в создании социально благоприятной среды для деятельности организаций, учреждений, коллективов на основе данных социологического исследования;</w:t>
      </w:r>
    </w:p>
    <w:p w:rsidR="00D90312" w:rsidRPr="00315B27" w:rsidRDefault="00E03D0D" w:rsidP="00082759">
      <w:pPr>
        <w:widowControl w:val="0"/>
        <w:numPr>
          <w:ilvl w:val="0"/>
          <w:numId w:val="3"/>
        </w:numPr>
        <w:pBdr>
          <w:top w:val="nil"/>
          <w:left w:val="nil"/>
          <w:bottom w:val="nil"/>
          <w:right w:val="nil"/>
          <w:between w:val="nil"/>
        </w:pBdr>
        <w:spacing w:line="240" w:lineRule="auto"/>
        <w:ind w:left="0" w:hanging="2"/>
        <w:jc w:val="both"/>
        <w:rPr>
          <w:color w:val="000000"/>
        </w:rPr>
      </w:pPr>
      <w:r w:rsidRPr="00315B27">
        <w:rPr>
          <w:color w:val="000000"/>
        </w:rPr>
        <w:t>профессионально и граждански мотивированное участие в решении проблем общества путем разработки рекомендаций на основе социологических исследований и мобилизации ресурсов общества;</w:t>
      </w:r>
    </w:p>
    <w:p w:rsidR="00D90312" w:rsidRPr="00315B27" w:rsidRDefault="00E03D0D" w:rsidP="00082759">
      <w:pPr>
        <w:widowControl w:val="0"/>
        <w:numPr>
          <w:ilvl w:val="0"/>
          <w:numId w:val="3"/>
        </w:numPr>
        <w:pBdr>
          <w:top w:val="nil"/>
          <w:left w:val="nil"/>
          <w:bottom w:val="nil"/>
          <w:right w:val="nil"/>
          <w:between w:val="nil"/>
        </w:pBdr>
        <w:spacing w:line="240" w:lineRule="auto"/>
        <w:ind w:left="0" w:hanging="2"/>
        <w:jc w:val="both"/>
        <w:rPr>
          <w:color w:val="000000"/>
        </w:rPr>
      </w:pPr>
      <w:r w:rsidRPr="00315B27">
        <w:rPr>
          <w:color w:val="000000"/>
        </w:rPr>
        <w:t>разработка рекомендаций по совершенствованию форм организации труда и улучшению условий  трудовой деятельности специалистов;</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i/>
          <w:color w:val="000000"/>
        </w:rPr>
        <w:t>в) организационно-управленческая деятельность:</w:t>
      </w:r>
    </w:p>
    <w:p w:rsidR="00D90312" w:rsidRPr="00315B27" w:rsidRDefault="00E03D0D" w:rsidP="00082759">
      <w:pPr>
        <w:widowControl w:val="0"/>
        <w:numPr>
          <w:ilvl w:val="0"/>
          <w:numId w:val="7"/>
        </w:numPr>
        <w:pBdr>
          <w:top w:val="nil"/>
          <w:left w:val="nil"/>
          <w:bottom w:val="nil"/>
          <w:right w:val="nil"/>
          <w:between w:val="nil"/>
        </w:pBdr>
        <w:spacing w:line="240" w:lineRule="auto"/>
        <w:ind w:left="0" w:hanging="2"/>
        <w:jc w:val="both"/>
        <w:rPr>
          <w:color w:val="000000"/>
        </w:rPr>
      </w:pPr>
      <w:r w:rsidRPr="00315B27">
        <w:rPr>
          <w:color w:val="000000"/>
        </w:rPr>
        <w:t xml:space="preserve">участие в проведении социологических исследований, организации </w:t>
      </w:r>
      <w:r w:rsidRPr="00315B27">
        <w:rPr>
          <w:color w:val="000000"/>
        </w:rPr>
        <w:lastRenderedPageBreak/>
        <w:t>консалтинговой деятельности;</w:t>
      </w:r>
    </w:p>
    <w:p w:rsidR="00D90312" w:rsidRPr="00315B27" w:rsidRDefault="00E03D0D" w:rsidP="00082759">
      <w:pPr>
        <w:numPr>
          <w:ilvl w:val="0"/>
          <w:numId w:val="7"/>
        </w:numPr>
        <w:pBdr>
          <w:top w:val="nil"/>
          <w:left w:val="nil"/>
          <w:bottom w:val="nil"/>
          <w:right w:val="nil"/>
          <w:between w:val="nil"/>
        </w:pBdr>
        <w:shd w:val="clear" w:color="auto" w:fill="FFFFFF"/>
        <w:tabs>
          <w:tab w:val="left" w:pos="360"/>
        </w:tabs>
        <w:spacing w:line="240" w:lineRule="auto"/>
        <w:ind w:left="0" w:hanging="2"/>
        <w:jc w:val="both"/>
        <w:rPr>
          <w:color w:val="000000"/>
        </w:rPr>
      </w:pPr>
      <w:r w:rsidRPr="00315B27">
        <w:rPr>
          <w:color w:val="000000"/>
        </w:rPr>
        <w:t>принятие ответственности за результат действий в рамках своих функциональных обязанностей;</w:t>
      </w:r>
    </w:p>
    <w:p w:rsidR="00D90312" w:rsidRPr="00315B27" w:rsidRDefault="00E03D0D" w:rsidP="00082759">
      <w:pPr>
        <w:numPr>
          <w:ilvl w:val="0"/>
          <w:numId w:val="7"/>
        </w:numPr>
        <w:pBdr>
          <w:top w:val="nil"/>
          <w:left w:val="nil"/>
          <w:bottom w:val="nil"/>
          <w:right w:val="nil"/>
          <w:between w:val="nil"/>
        </w:pBdr>
        <w:shd w:val="clear" w:color="auto" w:fill="FFFFFF"/>
        <w:tabs>
          <w:tab w:val="left" w:pos="360"/>
        </w:tabs>
        <w:spacing w:line="240" w:lineRule="auto"/>
        <w:ind w:left="0" w:hanging="2"/>
        <w:jc w:val="both"/>
        <w:rPr>
          <w:color w:val="000000"/>
        </w:rPr>
      </w:pPr>
      <w:r w:rsidRPr="00315B27">
        <w:rPr>
          <w:color w:val="000000"/>
        </w:rPr>
        <w:t>принятие ответственности за результат действий сотрудников на конкретном участке деятельности и принятие решений в нестандартной ситуации;</w:t>
      </w:r>
    </w:p>
    <w:p w:rsidR="00D90312" w:rsidRPr="00315B27" w:rsidRDefault="00E03D0D" w:rsidP="00082759">
      <w:pPr>
        <w:widowControl w:val="0"/>
        <w:numPr>
          <w:ilvl w:val="0"/>
          <w:numId w:val="7"/>
        </w:numPr>
        <w:pBdr>
          <w:top w:val="nil"/>
          <w:left w:val="nil"/>
          <w:bottom w:val="nil"/>
          <w:right w:val="nil"/>
          <w:between w:val="nil"/>
        </w:pBdr>
        <w:spacing w:line="240" w:lineRule="auto"/>
        <w:ind w:left="0" w:hanging="2"/>
        <w:jc w:val="both"/>
        <w:rPr>
          <w:color w:val="000000"/>
        </w:rPr>
      </w:pPr>
      <w:r w:rsidRPr="00315B27">
        <w:rPr>
          <w:color w:val="000000"/>
        </w:rPr>
        <w:t>обработка данных социологических исследований для последующего социологического анализа;</w:t>
      </w:r>
    </w:p>
    <w:p w:rsidR="00D90312" w:rsidRPr="00315B27" w:rsidRDefault="00E03D0D" w:rsidP="00082759">
      <w:pPr>
        <w:widowControl w:val="0"/>
        <w:pBdr>
          <w:top w:val="nil"/>
          <w:left w:val="nil"/>
          <w:bottom w:val="nil"/>
          <w:right w:val="nil"/>
          <w:between w:val="nil"/>
        </w:pBdr>
        <w:spacing w:line="240" w:lineRule="auto"/>
        <w:ind w:left="0" w:hanging="2"/>
        <w:jc w:val="both"/>
        <w:rPr>
          <w:b/>
          <w:i/>
          <w:color w:val="000000"/>
        </w:rPr>
      </w:pPr>
      <w:r w:rsidRPr="00315B27">
        <w:rPr>
          <w:b/>
          <w:i/>
          <w:color w:val="000000"/>
        </w:rPr>
        <w:t>г) проектно-инженерная деятельность:</w:t>
      </w:r>
    </w:p>
    <w:p w:rsidR="00D90312" w:rsidRPr="00315B27" w:rsidRDefault="00E03D0D" w:rsidP="00082759">
      <w:pPr>
        <w:widowControl w:val="0"/>
        <w:numPr>
          <w:ilvl w:val="0"/>
          <w:numId w:val="20"/>
        </w:numPr>
        <w:pBdr>
          <w:top w:val="nil"/>
          <w:left w:val="nil"/>
          <w:bottom w:val="nil"/>
          <w:right w:val="nil"/>
          <w:between w:val="nil"/>
        </w:pBdr>
        <w:spacing w:line="240" w:lineRule="auto"/>
        <w:ind w:left="0" w:hanging="2"/>
        <w:jc w:val="both"/>
        <w:rPr>
          <w:color w:val="000000"/>
        </w:rPr>
      </w:pPr>
      <w:r w:rsidRPr="00315B27">
        <w:rPr>
          <w:color w:val="000000"/>
        </w:rPr>
        <w:t>подготовка документации на разработку научно-исследовательских программ и проектов;</w:t>
      </w:r>
    </w:p>
    <w:p w:rsidR="00D90312" w:rsidRPr="00315B27" w:rsidRDefault="00E03D0D" w:rsidP="00082759">
      <w:pPr>
        <w:widowControl w:val="0"/>
        <w:numPr>
          <w:ilvl w:val="0"/>
          <w:numId w:val="20"/>
        </w:numPr>
        <w:pBdr>
          <w:top w:val="nil"/>
          <w:left w:val="nil"/>
          <w:bottom w:val="nil"/>
          <w:right w:val="nil"/>
          <w:between w:val="nil"/>
        </w:pBdr>
        <w:spacing w:line="240" w:lineRule="auto"/>
        <w:ind w:left="0" w:hanging="2"/>
        <w:jc w:val="both"/>
        <w:rPr>
          <w:color w:val="000000"/>
        </w:rPr>
      </w:pPr>
      <w:r w:rsidRPr="00315B27">
        <w:rPr>
          <w:color w:val="000000"/>
        </w:rPr>
        <w:t>участие в проектировании научно-теоретических разработок в социологических компаниях;</w:t>
      </w:r>
    </w:p>
    <w:p w:rsidR="00D90312" w:rsidRPr="00315B27" w:rsidRDefault="00E03D0D" w:rsidP="00082759">
      <w:pPr>
        <w:numPr>
          <w:ilvl w:val="0"/>
          <w:numId w:val="20"/>
        </w:numPr>
        <w:pBdr>
          <w:top w:val="nil"/>
          <w:left w:val="nil"/>
          <w:bottom w:val="nil"/>
          <w:right w:val="nil"/>
          <w:between w:val="nil"/>
        </w:pBdr>
        <w:shd w:val="clear" w:color="auto" w:fill="FFFFFF"/>
        <w:spacing w:line="240" w:lineRule="auto"/>
        <w:ind w:left="0" w:hanging="2"/>
        <w:jc w:val="both"/>
        <w:rPr>
          <w:color w:val="000000"/>
        </w:rPr>
      </w:pPr>
      <w:r w:rsidRPr="00315B27">
        <w:rPr>
          <w:color w:val="000000"/>
        </w:rPr>
        <w:t>участие в разработке социальных проектов в рамках мероприятий государственной и корпоративной социальной политики;</w:t>
      </w:r>
    </w:p>
    <w:p w:rsidR="00D90312" w:rsidRPr="00315B27" w:rsidRDefault="00E03D0D" w:rsidP="00082759">
      <w:pPr>
        <w:numPr>
          <w:ilvl w:val="0"/>
          <w:numId w:val="20"/>
        </w:numPr>
        <w:pBdr>
          <w:top w:val="nil"/>
          <w:left w:val="nil"/>
          <w:bottom w:val="nil"/>
          <w:right w:val="nil"/>
          <w:between w:val="nil"/>
        </w:pBdr>
        <w:shd w:val="clear" w:color="auto" w:fill="FFFFFF"/>
        <w:spacing w:line="240" w:lineRule="auto"/>
        <w:ind w:left="0" w:hanging="2"/>
        <w:jc w:val="both"/>
        <w:rPr>
          <w:color w:val="000000"/>
        </w:rPr>
      </w:pPr>
      <w:r w:rsidRPr="00315B27">
        <w:rPr>
          <w:color w:val="000000"/>
        </w:rPr>
        <w:t>участие в пилотных проектах по созданию экспериментальных площадок в социальной сфере общества;</w:t>
      </w:r>
    </w:p>
    <w:p w:rsidR="00D90312" w:rsidRPr="00315B27" w:rsidRDefault="00E03D0D" w:rsidP="00082759">
      <w:pPr>
        <w:numPr>
          <w:ilvl w:val="0"/>
          <w:numId w:val="20"/>
        </w:numPr>
        <w:pBdr>
          <w:top w:val="nil"/>
          <w:left w:val="nil"/>
          <w:bottom w:val="nil"/>
          <w:right w:val="nil"/>
          <w:between w:val="nil"/>
        </w:pBdr>
        <w:shd w:val="clear" w:color="auto" w:fill="FFFFFF"/>
        <w:spacing w:line="240" w:lineRule="auto"/>
        <w:ind w:left="0" w:hanging="2"/>
        <w:jc w:val="both"/>
        <w:rPr>
          <w:color w:val="000000"/>
        </w:rPr>
      </w:pPr>
      <w:r w:rsidRPr="00315B27">
        <w:rPr>
          <w:color w:val="000000"/>
        </w:rPr>
        <w:t>участие в социально-проектной деятельности, направленной на повышение качества социальной жизни и обеспечение социального благополучия населения;</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i/>
          <w:color w:val="000000"/>
        </w:rPr>
        <w:t>д) педагогическая деятельность:</w:t>
      </w:r>
    </w:p>
    <w:p w:rsidR="00D90312" w:rsidRPr="00315B27" w:rsidRDefault="00E03D0D" w:rsidP="00082759">
      <w:pPr>
        <w:widowControl w:val="0"/>
        <w:numPr>
          <w:ilvl w:val="0"/>
          <w:numId w:val="21"/>
        </w:numPr>
        <w:pBdr>
          <w:top w:val="nil"/>
          <w:left w:val="nil"/>
          <w:bottom w:val="nil"/>
          <w:right w:val="nil"/>
          <w:between w:val="nil"/>
        </w:pBdr>
        <w:spacing w:line="240" w:lineRule="auto"/>
        <w:ind w:left="0" w:hanging="2"/>
        <w:jc w:val="both"/>
        <w:rPr>
          <w:color w:val="000000"/>
        </w:rPr>
      </w:pPr>
      <w:r w:rsidRPr="00315B27">
        <w:rPr>
          <w:color w:val="000000"/>
        </w:rPr>
        <w:t>преподавание отдельных дисциплин социологического знания в средней общеобразовательной школе, лицее и гимназии;</w:t>
      </w:r>
    </w:p>
    <w:p w:rsidR="00D90312" w:rsidRPr="00315B27" w:rsidRDefault="00E03D0D" w:rsidP="00082759">
      <w:pPr>
        <w:widowControl w:val="0"/>
        <w:numPr>
          <w:ilvl w:val="0"/>
          <w:numId w:val="21"/>
        </w:numPr>
        <w:pBdr>
          <w:top w:val="nil"/>
          <w:left w:val="nil"/>
          <w:bottom w:val="nil"/>
          <w:right w:val="nil"/>
          <w:between w:val="nil"/>
        </w:pBdr>
        <w:spacing w:line="240" w:lineRule="auto"/>
        <w:ind w:left="0" w:hanging="2"/>
        <w:jc w:val="both"/>
        <w:rPr>
          <w:color w:val="000000"/>
        </w:rPr>
      </w:pPr>
      <w:r w:rsidRPr="00315B27">
        <w:rPr>
          <w:color w:val="000000"/>
        </w:rPr>
        <w:t>подготовка учебно-методической документации по обществоведческим курсам;</w:t>
      </w:r>
    </w:p>
    <w:p w:rsidR="00D90312" w:rsidRPr="00315B27" w:rsidRDefault="00E03D0D" w:rsidP="00082759">
      <w:pPr>
        <w:widowControl w:val="0"/>
        <w:numPr>
          <w:ilvl w:val="0"/>
          <w:numId w:val="21"/>
        </w:numPr>
        <w:pBdr>
          <w:top w:val="nil"/>
          <w:left w:val="nil"/>
          <w:bottom w:val="nil"/>
          <w:right w:val="nil"/>
          <w:between w:val="nil"/>
        </w:pBdr>
        <w:spacing w:line="240" w:lineRule="auto"/>
        <w:ind w:left="0" w:hanging="2"/>
        <w:jc w:val="both"/>
        <w:rPr>
          <w:color w:val="000000"/>
        </w:rPr>
      </w:pPr>
      <w:r w:rsidRPr="00315B27">
        <w:rPr>
          <w:color w:val="000000"/>
        </w:rPr>
        <w:t>участие во внеаудиторной и воспитательной работе с учащимися;</w:t>
      </w:r>
    </w:p>
    <w:p w:rsidR="00D90312" w:rsidRPr="00315B27" w:rsidRDefault="00E03D0D" w:rsidP="00082759">
      <w:pPr>
        <w:numPr>
          <w:ilvl w:val="0"/>
          <w:numId w:val="21"/>
        </w:numPr>
        <w:pBdr>
          <w:top w:val="nil"/>
          <w:left w:val="nil"/>
          <w:bottom w:val="nil"/>
          <w:right w:val="nil"/>
          <w:between w:val="nil"/>
        </w:pBdr>
        <w:spacing w:line="240" w:lineRule="auto"/>
        <w:ind w:left="0" w:hanging="2"/>
        <w:jc w:val="both"/>
        <w:rPr>
          <w:color w:val="000000"/>
        </w:rPr>
      </w:pPr>
      <w:r w:rsidRPr="00315B27">
        <w:rPr>
          <w:color w:val="000000"/>
        </w:rPr>
        <w:t xml:space="preserve">участие в организации деятельности по удовлетворению особых образовательных потребностей различных групп населения, направленных на обеспечения условий и повышения качества жизни людей; </w:t>
      </w:r>
    </w:p>
    <w:p w:rsidR="00D90312" w:rsidRPr="00315B27" w:rsidRDefault="00E03D0D" w:rsidP="00082759">
      <w:pPr>
        <w:numPr>
          <w:ilvl w:val="0"/>
          <w:numId w:val="21"/>
        </w:numPr>
        <w:pBdr>
          <w:top w:val="nil"/>
          <w:left w:val="nil"/>
          <w:bottom w:val="nil"/>
          <w:right w:val="nil"/>
          <w:between w:val="nil"/>
        </w:pBdr>
        <w:spacing w:line="240" w:lineRule="auto"/>
        <w:ind w:left="0" w:hanging="2"/>
        <w:jc w:val="both"/>
        <w:rPr>
          <w:color w:val="000000"/>
        </w:rPr>
      </w:pPr>
      <w:r w:rsidRPr="00315B27">
        <w:rPr>
          <w:color w:val="000000"/>
        </w:rPr>
        <w:t xml:space="preserve">участие в реализации образовательной деятельности в системе общего, профессионального и дополнительного образования; </w:t>
      </w:r>
    </w:p>
    <w:p w:rsidR="00D90312" w:rsidRPr="00315B27" w:rsidRDefault="00E03D0D" w:rsidP="00082759">
      <w:pPr>
        <w:widowControl w:val="0"/>
        <w:numPr>
          <w:ilvl w:val="0"/>
          <w:numId w:val="21"/>
        </w:numPr>
        <w:pBdr>
          <w:top w:val="nil"/>
          <w:left w:val="nil"/>
          <w:bottom w:val="nil"/>
          <w:right w:val="nil"/>
          <w:between w:val="nil"/>
        </w:pBdr>
        <w:spacing w:line="240" w:lineRule="auto"/>
        <w:ind w:left="0" w:hanging="2"/>
        <w:jc w:val="both"/>
        <w:rPr>
          <w:color w:val="000000"/>
        </w:rPr>
      </w:pPr>
      <w:r w:rsidRPr="00315B27">
        <w:rPr>
          <w:color w:val="000000"/>
        </w:rPr>
        <w:t>составление установленной отчетности по утвержденным формам.</w:t>
      </w:r>
    </w:p>
    <w:p w:rsidR="00D90312" w:rsidRPr="00315B27" w:rsidRDefault="00D90312" w:rsidP="00082759">
      <w:pPr>
        <w:widowControl w:val="0"/>
        <w:pBdr>
          <w:top w:val="nil"/>
          <w:left w:val="nil"/>
          <w:bottom w:val="nil"/>
          <w:right w:val="nil"/>
          <w:between w:val="nil"/>
        </w:pBdr>
        <w:spacing w:line="240" w:lineRule="auto"/>
        <w:ind w:left="0" w:hanging="2"/>
        <w:jc w:val="center"/>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center"/>
        <w:rPr>
          <w:color w:val="000000"/>
        </w:rPr>
      </w:pPr>
      <w:r w:rsidRPr="00315B27">
        <w:rPr>
          <w:b/>
          <w:color w:val="000000"/>
        </w:rPr>
        <w:t>4. Общие требования к условиям реализации ОПП</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4.1.Общие требования к правам и обязанностям вуза при реализации ООП</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Вузы обязаны не реже одного раза в 5 лет обновлять ООП с учетом развития науки, культуры, экономики, техники, технологий и социально-социологической сферы, придерживаясь рекомендаций по обеспечению гарантии качества образования в вузе, заключающихся:</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разработке стратегии по обеспечению качества подготовки выпускников;</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мониторинге, периодическом рецензировании образовательных программ;</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обеспечении качества и компетентности преподавательского состава;</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D90312" w:rsidRPr="00315B27" w:rsidRDefault="00E03D0D" w:rsidP="00082759">
      <w:pPr>
        <w:widowControl w:val="0"/>
        <w:numPr>
          <w:ilvl w:val="0"/>
          <w:numId w:val="15"/>
        </w:numPr>
        <w:pBdr>
          <w:top w:val="nil"/>
          <w:left w:val="nil"/>
          <w:bottom w:val="nil"/>
          <w:right w:val="nil"/>
          <w:between w:val="nil"/>
        </w:pBdr>
        <w:spacing w:line="240" w:lineRule="auto"/>
        <w:ind w:left="0" w:hanging="2"/>
        <w:jc w:val="both"/>
        <w:rPr>
          <w:color w:val="000000"/>
        </w:rPr>
      </w:pPr>
      <w:r w:rsidRPr="00315B27">
        <w:rPr>
          <w:color w:val="000000"/>
        </w:rPr>
        <w:t>в информировании общественности о результатах своей деятельности, планах, инновациях.</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lastRenderedPageBreak/>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4.1.5. Вуз обязан обеспечить студентам реальную возможность участвовать в формировании своей программы обучения.</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4.2. Общие требования к правам и обязанностям студента при реализации ООП</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4.2.4. Студенты обязаны выполнять в установленные сроки все задания, предусмотренные ООП вуза.</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процентов от общего объема, выделенного на изучение каждой учебной дисциплины.</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4.4. При очно-заочной (вечерней) форме обучения объем аудиторных занятий должен быть не менее 16 часов в неделю.</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4.5. При заочной форме обучения студенту должна быть обеспечена возможность занятий с преподавателем в объеме не менее 160 часов в год.</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4.6. Общий объем каникулярного времени в учебном году должен составлять не менее 7 недель, в том числе не менее двух недель в зимний период.</w:t>
      </w:r>
    </w:p>
    <w:p w:rsidR="00D90312" w:rsidRPr="00315B27" w:rsidRDefault="00D90312" w:rsidP="00082759">
      <w:pPr>
        <w:widowControl w:val="0"/>
        <w:pBdr>
          <w:top w:val="nil"/>
          <w:left w:val="nil"/>
          <w:bottom w:val="nil"/>
          <w:right w:val="nil"/>
          <w:between w:val="nil"/>
        </w:pBdr>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pacing w:line="240" w:lineRule="auto"/>
        <w:ind w:left="0" w:hanging="2"/>
        <w:jc w:val="center"/>
        <w:rPr>
          <w:color w:val="000000"/>
        </w:rPr>
      </w:pPr>
      <w:r w:rsidRPr="00315B27">
        <w:rPr>
          <w:b/>
          <w:color w:val="000000"/>
        </w:rPr>
        <w:t>5. Требования к ООП подготовки бакалавров</w:t>
      </w:r>
    </w:p>
    <w:p w:rsidR="00D90312" w:rsidRPr="00315B27" w:rsidRDefault="00D90312" w:rsidP="00082759">
      <w:pPr>
        <w:widowControl w:val="0"/>
        <w:pBdr>
          <w:top w:val="nil"/>
          <w:left w:val="nil"/>
          <w:bottom w:val="nil"/>
          <w:right w:val="nil"/>
          <w:between w:val="nil"/>
        </w:pBdr>
        <w:spacing w:line="240" w:lineRule="auto"/>
        <w:ind w:left="0" w:hanging="2"/>
        <w:jc w:val="center"/>
        <w:rPr>
          <w:color w:val="000000"/>
          <w:sz w:val="16"/>
          <w:szCs w:val="16"/>
        </w:rPr>
      </w:pPr>
    </w:p>
    <w:p w:rsidR="00D90312" w:rsidRPr="00315B27" w:rsidRDefault="00E03D0D" w:rsidP="00082759">
      <w:pPr>
        <w:widowControl w:val="0"/>
        <w:pBdr>
          <w:top w:val="nil"/>
          <w:left w:val="nil"/>
          <w:bottom w:val="nil"/>
          <w:right w:val="nil"/>
          <w:between w:val="nil"/>
        </w:pBdr>
        <w:spacing w:line="276" w:lineRule="auto"/>
        <w:ind w:left="0" w:hanging="2"/>
        <w:jc w:val="both"/>
        <w:rPr>
          <w:b/>
          <w:color w:val="000000"/>
        </w:rPr>
      </w:pPr>
      <w:r w:rsidRPr="00315B27">
        <w:rPr>
          <w:b/>
          <w:color w:val="000000"/>
        </w:rPr>
        <w:t>5.1. Требования к результатам освоения ООП подготовки бакалавра</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 xml:space="preserve">Выпускник по направлению подготовки </w:t>
      </w:r>
      <w:r w:rsidRPr="00315B27">
        <w:rPr>
          <w:b/>
          <w:color w:val="000000"/>
        </w:rPr>
        <w:t>540100 - Социологи</w:t>
      </w:r>
      <w:r w:rsidRPr="00315B27">
        <w:rPr>
          <w:color w:val="000000"/>
        </w:rPr>
        <w:t>я с присвоением квалификации «бакалавр», в соответствии с целями ООП и задачами профессиональной деятельности, указанными в пунктах 3.4 и 3.8 настоящего ГОС ВПО, должен обладать следующими компетенциями:</w:t>
      </w:r>
    </w:p>
    <w:p w:rsidR="00D90312" w:rsidRPr="00315B27" w:rsidRDefault="00E03D0D" w:rsidP="00082759">
      <w:pPr>
        <w:widowControl w:val="0"/>
        <w:pBdr>
          <w:top w:val="nil"/>
          <w:left w:val="nil"/>
          <w:bottom w:val="nil"/>
          <w:right w:val="nil"/>
          <w:between w:val="nil"/>
        </w:pBdr>
        <w:spacing w:line="240" w:lineRule="auto"/>
        <w:ind w:left="0" w:hanging="2"/>
        <w:jc w:val="both"/>
        <w:rPr>
          <w:b/>
          <w:color w:val="000000"/>
        </w:rPr>
      </w:pPr>
      <w:r w:rsidRPr="00315B27">
        <w:rPr>
          <w:b/>
          <w:color w:val="000000"/>
        </w:rPr>
        <w:t>а) универсальными:</w:t>
      </w:r>
    </w:p>
    <w:p w:rsidR="00D90312" w:rsidRPr="00315B27" w:rsidRDefault="00E03D0D" w:rsidP="00082759">
      <w:pPr>
        <w:tabs>
          <w:tab w:val="left" w:pos="638"/>
        </w:tabs>
        <w:ind w:left="0" w:hanging="2"/>
        <w:rPr>
          <w:b/>
        </w:rPr>
      </w:pPr>
      <w:r w:rsidRPr="00315B27">
        <w:rPr>
          <w:b/>
        </w:rPr>
        <w:tab/>
        <w:t>-</w:t>
      </w:r>
      <w:r w:rsidRPr="00315B27">
        <w:rPr>
          <w:b/>
        </w:rPr>
        <w:tab/>
        <w:t xml:space="preserve">общенаучными (ОК): </w:t>
      </w:r>
    </w:p>
    <w:p w:rsidR="00D90312" w:rsidRPr="00315B27" w:rsidRDefault="00E03D0D" w:rsidP="00082759">
      <w:pPr>
        <w:tabs>
          <w:tab w:val="left" w:pos="0"/>
        </w:tabs>
        <w:ind w:left="0" w:right="57" w:hanging="2"/>
        <w:jc w:val="both"/>
      </w:pPr>
      <w:r w:rsidRPr="00315B27">
        <w:rPr>
          <w:rFonts w:eastAsia="Calibri"/>
          <w:b/>
          <w:sz w:val="22"/>
          <w:szCs w:val="22"/>
        </w:rPr>
        <w:tab/>
        <w:t xml:space="preserve">- </w:t>
      </w:r>
      <w:r w:rsidRPr="00315B27">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(ОК-1);</w:t>
      </w:r>
    </w:p>
    <w:p w:rsidR="00D90312" w:rsidRPr="00315B27" w:rsidRDefault="00E03D0D" w:rsidP="00082759">
      <w:pPr>
        <w:tabs>
          <w:tab w:val="left" w:pos="638"/>
        </w:tabs>
        <w:ind w:left="0" w:hanging="2"/>
        <w:jc w:val="both"/>
        <w:rPr>
          <w:b/>
        </w:rPr>
      </w:pPr>
      <w:r w:rsidRPr="00315B27">
        <w:rPr>
          <w:b/>
        </w:rPr>
        <w:tab/>
        <w:t>-</w:t>
      </w:r>
      <w:r w:rsidRPr="00315B27">
        <w:rPr>
          <w:b/>
        </w:rPr>
        <w:tab/>
        <w:t xml:space="preserve">инструментальными (ИК): </w:t>
      </w:r>
    </w:p>
    <w:p w:rsidR="00D90312" w:rsidRPr="00315B27" w:rsidRDefault="00E03D0D" w:rsidP="00082759">
      <w:pPr>
        <w:tabs>
          <w:tab w:val="left" w:pos="0"/>
        </w:tabs>
        <w:ind w:left="0" w:right="57" w:hanging="2"/>
        <w:jc w:val="both"/>
      </w:pPr>
      <w:r w:rsidRPr="00315B27">
        <w:rPr>
          <w:b/>
        </w:rPr>
        <w:tab/>
        <w:t xml:space="preserve">- </w:t>
      </w:r>
      <w:r w:rsidRPr="00315B27">
        <w:t>способен вести деловое общение на государственном, официальном и на одном из иностранных языков в области работы и обучения (ИК-1);</w:t>
      </w:r>
    </w:p>
    <w:p w:rsidR="00D90312" w:rsidRPr="00315B27" w:rsidRDefault="00E03D0D" w:rsidP="00082759">
      <w:pPr>
        <w:tabs>
          <w:tab w:val="left" w:pos="0"/>
        </w:tabs>
        <w:ind w:left="0" w:right="5" w:hanging="2"/>
        <w:jc w:val="both"/>
      </w:pPr>
      <w:r w:rsidRPr="00315B27">
        <w:rPr>
          <w:b/>
        </w:rPr>
        <w:tab/>
        <w:t xml:space="preserve">- </w:t>
      </w:r>
      <w:r w:rsidRPr="00315B27">
        <w:t>способен приобретать и применять новые знания с использованием информационных технологий для решения сложных проблем в области работы и обучения (ИК-2);</w:t>
      </w:r>
    </w:p>
    <w:p w:rsidR="00D90312" w:rsidRPr="00315B27" w:rsidRDefault="00E03D0D" w:rsidP="00082759">
      <w:pPr>
        <w:tabs>
          <w:tab w:val="left" w:pos="638"/>
        </w:tabs>
        <w:ind w:left="0" w:hanging="2"/>
        <w:jc w:val="both"/>
        <w:rPr>
          <w:b/>
        </w:rPr>
      </w:pPr>
      <w:r w:rsidRPr="00315B27">
        <w:rPr>
          <w:b/>
        </w:rPr>
        <w:tab/>
        <w:t xml:space="preserve">- </w:t>
      </w:r>
      <w:r w:rsidRPr="00315B27">
        <w:t>способен использовать предпринимательские знания и навыки в профессиональной деятельности (ИК-3);</w:t>
      </w:r>
    </w:p>
    <w:p w:rsidR="00D90312" w:rsidRPr="00315B27" w:rsidRDefault="00E03D0D" w:rsidP="00082759">
      <w:pPr>
        <w:tabs>
          <w:tab w:val="left" w:pos="638"/>
        </w:tabs>
        <w:ind w:left="0" w:hanging="2"/>
        <w:jc w:val="both"/>
        <w:rPr>
          <w:b/>
        </w:rPr>
      </w:pPr>
      <w:r w:rsidRPr="00315B27">
        <w:rPr>
          <w:b/>
        </w:rPr>
        <w:tab/>
        <w:t>-социально-личностными и общекультурными (СЛК):</w:t>
      </w:r>
      <w:r w:rsidRPr="00315B27">
        <w:rPr>
          <w:b/>
          <w:highlight w:val="yellow"/>
        </w:rPr>
        <w:t xml:space="preserve"> </w:t>
      </w:r>
    </w:p>
    <w:p w:rsidR="00D90312" w:rsidRPr="00315B27" w:rsidRDefault="00E03D0D" w:rsidP="00082759">
      <w:pPr>
        <w:shd w:val="clear" w:color="auto" w:fill="FFFFFF"/>
        <w:tabs>
          <w:tab w:val="left" w:pos="993"/>
        </w:tabs>
        <w:ind w:left="0" w:hanging="2"/>
        <w:jc w:val="both"/>
      </w:pPr>
      <w:r w:rsidRPr="00315B27">
        <w:rPr>
          <w:b/>
        </w:rPr>
        <w:tab/>
        <w:t xml:space="preserve">- </w:t>
      </w:r>
      <w:r w:rsidRPr="00315B27">
        <w:t>способен обеспечить достижение целей в профессиональной деятельности отдельных лиц или групп (СЛК-1);</w:t>
      </w:r>
    </w:p>
    <w:p w:rsidR="00D90312" w:rsidRPr="00315B27" w:rsidRDefault="00E03D0D" w:rsidP="00082759">
      <w:pPr>
        <w:widowControl w:val="0"/>
        <w:pBdr>
          <w:top w:val="nil"/>
          <w:left w:val="nil"/>
          <w:bottom w:val="nil"/>
          <w:right w:val="nil"/>
          <w:between w:val="nil"/>
        </w:pBdr>
        <w:tabs>
          <w:tab w:val="left" w:pos="540"/>
        </w:tabs>
        <w:spacing w:line="240" w:lineRule="auto"/>
        <w:ind w:left="0" w:hanging="2"/>
        <w:jc w:val="both"/>
        <w:rPr>
          <w:b/>
          <w:color w:val="000000"/>
        </w:rPr>
      </w:pPr>
      <w:r w:rsidRPr="00315B27">
        <w:rPr>
          <w:color w:val="000000"/>
        </w:rPr>
        <w:tab/>
      </w:r>
      <w:r w:rsidRPr="00315B27">
        <w:rPr>
          <w:b/>
          <w:color w:val="000000"/>
        </w:rPr>
        <w:t>б) профессиональные компетенции (ПК):</w:t>
      </w:r>
    </w:p>
    <w:p w:rsidR="00D90312" w:rsidRPr="00315B27" w:rsidRDefault="00E03D0D" w:rsidP="00082759">
      <w:pPr>
        <w:pBdr>
          <w:top w:val="nil"/>
          <w:left w:val="nil"/>
          <w:bottom w:val="nil"/>
          <w:right w:val="nil"/>
          <w:between w:val="nil"/>
        </w:pBdr>
        <w:tabs>
          <w:tab w:val="left" w:pos="240"/>
          <w:tab w:val="left" w:pos="540"/>
        </w:tabs>
        <w:spacing w:line="240" w:lineRule="auto"/>
        <w:ind w:left="0" w:hanging="2"/>
        <w:jc w:val="both"/>
        <w:rPr>
          <w:b/>
          <w:color w:val="000000"/>
        </w:rPr>
      </w:pPr>
      <w:r w:rsidRPr="00315B27">
        <w:rPr>
          <w:b/>
          <w:i/>
          <w:color w:val="000000"/>
        </w:rPr>
        <w:t>научно-исследовательская деятельность:</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владеет методологией анализа современных социологических парадигм, теорий и подходов, формирование навыков исследовательской работы в области социологической теории</w:t>
      </w:r>
      <w:r w:rsidRPr="00315B27">
        <w:rPr>
          <w:i/>
          <w:color w:val="000000"/>
        </w:rPr>
        <w:t xml:space="preserve"> </w:t>
      </w:r>
      <w:r w:rsidRPr="00315B27">
        <w:rPr>
          <w:color w:val="000000"/>
        </w:rPr>
        <w:t>(ПК-1);</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владеет навыками научных исследований социологических процессов и отношений, методами анализа и интерпретации представлений о социологии, государстве и власти  (ПК-2);</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способен к социальному взаимодействию, к сотрудничеству и разрешению конфликтов; к социальной мобильности; обладанию чувством правовой ответственности (ПК-3);</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 xml:space="preserve"> способен понимать и анализировать мировоззренческие, социальные и личностно значимые социально-философские проблемы (ПК-4);</w:t>
      </w:r>
    </w:p>
    <w:p w:rsidR="00D90312" w:rsidRPr="00315B27" w:rsidRDefault="00E03D0D" w:rsidP="00082759">
      <w:pPr>
        <w:pBdr>
          <w:top w:val="nil"/>
          <w:left w:val="nil"/>
          <w:bottom w:val="nil"/>
          <w:right w:val="nil"/>
          <w:between w:val="nil"/>
        </w:pBdr>
        <w:tabs>
          <w:tab w:val="left" w:pos="240"/>
          <w:tab w:val="left" w:pos="540"/>
        </w:tabs>
        <w:spacing w:line="240" w:lineRule="auto"/>
        <w:ind w:left="0" w:hanging="2"/>
        <w:jc w:val="both"/>
        <w:rPr>
          <w:b/>
          <w:color w:val="000000"/>
        </w:rPr>
      </w:pPr>
      <w:r w:rsidRPr="00315B27">
        <w:rPr>
          <w:b/>
          <w:i/>
          <w:color w:val="000000"/>
        </w:rPr>
        <w:t>социально-технологическая деятельность:</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знает основные истории социологических учений и концепций мировой и отечественной социальной мысли (ПК-5);</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умеет работать с оригинальными научными текстами и содержащимися в них смысловыми конструкциями)</w:t>
      </w:r>
      <w:r w:rsidRPr="00315B27">
        <w:rPr>
          <w:i/>
          <w:color w:val="000000"/>
        </w:rPr>
        <w:t xml:space="preserve"> </w:t>
      </w:r>
      <w:r w:rsidRPr="00315B27">
        <w:rPr>
          <w:color w:val="000000"/>
        </w:rPr>
        <w:t>(ПК-6);</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сравнительной социологии (освоение основных теоретико-методологических подходов в социальной компаративистике, знание современных школ и концепций в сравнительной социологии; владение навыками сравнительного анализа социологических систем и институтов) (ПК-7);</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знает закономерности поведения и менталитета социальных лидеров и рядовых граждан, их рациональных убеждений и бессознательных мотивов, массовых социальных настроений)</w:t>
      </w:r>
      <w:r w:rsidRPr="00315B27">
        <w:rPr>
          <w:i/>
          <w:color w:val="000000"/>
        </w:rPr>
        <w:t xml:space="preserve"> </w:t>
      </w:r>
      <w:r w:rsidRPr="00315B27">
        <w:rPr>
          <w:color w:val="000000"/>
        </w:rPr>
        <w:t>(ПК-8);</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способен понимать движущие силы и закономерности исторического процесса; роль насилия и ненасилия в истории, место человека в историческом процессе, социальной организации общества (ПК-9);</w:t>
      </w:r>
    </w:p>
    <w:p w:rsidR="00D90312" w:rsidRPr="00315B27" w:rsidRDefault="00E03D0D" w:rsidP="00082759">
      <w:pPr>
        <w:pBdr>
          <w:top w:val="nil"/>
          <w:left w:val="nil"/>
          <w:bottom w:val="nil"/>
          <w:right w:val="nil"/>
          <w:between w:val="nil"/>
        </w:pBdr>
        <w:tabs>
          <w:tab w:val="left" w:pos="240"/>
          <w:tab w:val="left" w:pos="540"/>
        </w:tabs>
        <w:spacing w:line="240" w:lineRule="auto"/>
        <w:ind w:left="0" w:hanging="2"/>
        <w:jc w:val="both"/>
        <w:rPr>
          <w:b/>
          <w:color w:val="000000"/>
        </w:rPr>
      </w:pPr>
      <w:r w:rsidRPr="00315B27">
        <w:rPr>
          <w:b/>
          <w:i/>
          <w:color w:val="000000"/>
        </w:rPr>
        <w:t>организационно-управленческая деятельность:</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имеет представление о социальном менеджменте в системе современной социологии и владеет навыками социологического консалтинга (ПК-10);</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lastRenderedPageBreak/>
        <w:t>владеет основными методами защиты производственного персонала и населения от возможных последствий аварий, катастроф, стихийных бедствий и способы применения современных средств поражения, основные меры по ликвидации их последствий (ПК-11);</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исследование процесса социально-политического управления, выявления и описание того социального слоя, который непосредственно осуществляет это управление, являясь его субъектом, иначе говоря, исследования элиты, ее состава, законов и функционирования, прихода ее к власти и удержания этой власти, ее роли в социальном процессе причин деградации и ухода с исторической арены (ПК-12);</w:t>
      </w:r>
    </w:p>
    <w:p w:rsidR="00D90312" w:rsidRPr="00315B27" w:rsidRDefault="00E03D0D" w:rsidP="00082759">
      <w:pPr>
        <w:pBdr>
          <w:top w:val="nil"/>
          <w:left w:val="nil"/>
          <w:bottom w:val="nil"/>
          <w:right w:val="nil"/>
          <w:between w:val="nil"/>
        </w:pBdr>
        <w:tabs>
          <w:tab w:val="left" w:pos="540"/>
          <w:tab w:val="left" w:pos="902"/>
        </w:tabs>
        <w:spacing w:line="240" w:lineRule="auto"/>
        <w:ind w:left="0" w:hanging="2"/>
        <w:jc w:val="both"/>
        <w:rPr>
          <w:b/>
          <w:color w:val="000000"/>
        </w:rPr>
      </w:pPr>
      <w:r w:rsidRPr="00315B27">
        <w:rPr>
          <w:b/>
          <w:i/>
          <w:color w:val="000000"/>
        </w:rPr>
        <w:t>проектно-инженерная деятельность:</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способен социологическому анализу и прогнозированию (представление об аналитической и прогностической функциях современной социологии (ПК- 13);</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владеет методами сбора и первичной обработки социальной информации, методологии и методик социологического анализа (ПК-14);</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способен освоить основные теоретико-методологические подходы в сфере социологического прогнозирования) (ПК-15);</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способен и готов к восприятию и адекватной интерпретации общественно значимой социологической информации, использованию социологического знания в профессиональной деятельности (ПК-16);</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владеть способностью использовать теоретические, общесоциологические знания на практике. Понимать, излагать, и критически анализировать базовую общесоциологическую информацию (ПК-17).</w:t>
      </w:r>
    </w:p>
    <w:p w:rsidR="00D90312" w:rsidRPr="00315B27" w:rsidRDefault="00E03D0D" w:rsidP="00082759">
      <w:pPr>
        <w:pBdr>
          <w:top w:val="nil"/>
          <w:left w:val="nil"/>
          <w:bottom w:val="nil"/>
          <w:right w:val="nil"/>
          <w:between w:val="nil"/>
        </w:pBdr>
        <w:tabs>
          <w:tab w:val="left" w:pos="540"/>
          <w:tab w:val="left" w:pos="1008"/>
        </w:tabs>
        <w:spacing w:line="240" w:lineRule="auto"/>
        <w:ind w:left="0" w:hanging="2"/>
        <w:jc w:val="both"/>
        <w:rPr>
          <w:b/>
          <w:color w:val="000000"/>
        </w:rPr>
      </w:pPr>
      <w:r w:rsidRPr="00315B27">
        <w:rPr>
          <w:b/>
          <w:i/>
          <w:color w:val="000000"/>
        </w:rPr>
        <w:t>педагогическая деятельность:</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умеет преподавать отдельные социологические дисциплины в средней общеобразовательной школе, лицее и гимназии (ПК-18);</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владеет навыками подготовки учебно-методической документации по обществоведческим курсам (ПК-19);</w:t>
      </w:r>
    </w:p>
    <w:p w:rsidR="00D90312" w:rsidRPr="00315B27" w:rsidRDefault="00E03D0D" w:rsidP="00082759">
      <w:pPr>
        <w:numPr>
          <w:ilvl w:val="0"/>
          <w:numId w:val="5"/>
        </w:numPr>
        <w:pBdr>
          <w:top w:val="nil"/>
          <w:left w:val="nil"/>
          <w:bottom w:val="nil"/>
          <w:right w:val="nil"/>
          <w:between w:val="nil"/>
        </w:pBdr>
        <w:spacing w:line="240" w:lineRule="auto"/>
        <w:ind w:left="0" w:hanging="2"/>
        <w:jc w:val="both"/>
        <w:rPr>
          <w:color w:val="000000"/>
        </w:rPr>
      </w:pPr>
      <w:r w:rsidRPr="00315B27">
        <w:rPr>
          <w:color w:val="000000"/>
        </w:rPr>
        <w:t>способен участвовать в реализации образовательной деятельности в системе общего, профессионального и дополнительного образования (ПК-20);</w:t>
      </w: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color w:val="000000"/>
        </w:rPr>
        <w:t>При разработке образовательной программы подготовки бакалавра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D90312" w:rsidRPr="00315B27" w:rsidRDefault="00E03D0D" w:rsidP="00082759">
      <w:pPr>
        <w:pBdr>
          <w:top w:val="nil"/>
          <w:left w:val="nil"/>
          <w:bottom w:val="nil"/>
          <w:right w:val="nil"/>
          <w:between w:val="nil"/>
        </w:pBdr>
        <w:spacing w:after="60" w:line="240" w:lineRule="auto"/>
        <w:ind w:left="0" w:hanging="2"/>
        <w:jc w:val="both"/>
        <w:rPr>
          <w:color w:val="000000"/>
        </w:rPr>
      </w:pPr>
      <w:r w:rsidRPr="00315B27">
        <w:rPr>
          <w:color w:val="000000"/>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D90312" w:rsidRPr="00315B27" w:rsidRDefault="00E03D0D" w:rsidP="00082759">
      <w:pPr>
        <w:pBdr>
          <w:top w:val="nil"/>
          <w:left w:val="nil"/>
          <w:bottom w:val="nil"/>
          <w:right w:val="nil"/>
          <w:between w:val="nil"/>
        </w:pBdr>
        <w:spacing w:after="60" w:line="240" w:lineRule="auto"/>
        <w:ind w:left="0" w:hanging="2"/>
        <w:jc w:val="both"/>
        <w:rPr>
          <w:color w:val="000000"/>
        </w:rPr>
      </w:pPr>
      <w:r w:rsidRPr="00315B27">
        <w:rPr>
          <w:color w:val="000000"/>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D90312" w:rsidRPr="00315B27" w:rsidRDefault="00D90312" w:rsidP="00082759">
      <w:pPr>
        <w:widowControl w:val="0"/>
        <w:pBdr>
          <w:top w:val="nil"/>
          <w:left w:val="nil"/>
          <w:bottom w:val="nil"/>
          <w:right w:val="nil"/>
          <w:between w:val="nil"/>
        </w:pBdr>
        <w:tabs>
          <w:tab w:val="left" w:pos="540"/>
        </w:tabs>
        <w:spacing w:line="276" w:lineRule="auto"/>
        <w:ind w:left="0" w:hanging="2"/>
        <w:jc w:val="both"/>
        <w:rPr>
          <w:color w:val="000000"/>
        </w:rPr>
      </w:pPr>
    </w:p>
    <w:p w:rsidR="00D90312" w:rsidRPr="00315B27" w:rsidRDefault="00E03D0D" w:rsidP="00082759">
      <w:pPr>
        <w:widowControl w:val="0"/>
        <w:pBdr>
          <w:top w:val="nil"/>
          <w:left w:val="nil"/>
          <w:bottom w:val="nil"/>
          <w:right w:val="nil"/>
          <w:between w:val="nil"/>
        </w:pBdr>
        <w:tabs>
          <w:tab w:val="left" w:pos="-5"/>
        </w:tabs>
        <w:spacing w:line="276" w:lineRule="auto"/>
        <w:ind w:left="0" w:hanging="2"/>
        <w:jc w:val="center"/>
        <w:rPr>
          <w:b/>
          <w:color w:val="000000"/>
        </w:rPr>
      </w:pPr>
      <w:r w:rsidRPr="00315B27">
        <w:rPr>
          <w:b/>
          <w:color w:val="000000"/>
        </w:rPr>
        <w:t>5.2. Требования к структуре ООП подготовки бакалавров</w:t>
      </w:r>
    </w:p>
    <w:p w:rsidR="00D90312" w:rsidRPr="00315B27" w:rsidRDefault="00E03D0D" w:rsidP="00082759">
      <w:pPr>
        <w:widowControl w:val="0"/>
        <w:pBdr>
          <w:top w:val="nil"/>
          <w:left w:val="nil"/>
          <w:bottom w:val="nil"/>
          <w:right w:val="nil"/>
          <w:between w:val="nil"/>
        </w:pBdr>
        <w:spacing w:line="276" w:lineRule="auto"/>
        <w:ind w:left="0" w:hanging="2"/>
        <w:jc w:val="both"/>
        <w:rPr>
          <w:color w:val="000000"/>
        </w:rPr>
      </w:pPr>
      <w:r w:rsidRPr="00315B27">
        <w:rPr>
          <w:color w:val="000000"/>
        </w:rPr>
        <w:t>Структура ООП подготовки бакалавров включает следующие блоки:</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Блок 1: «Дисциплины (модули)»</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Блок 2: «Практика»</w:t>
      </w:r>
    </w:p>
    <w:p w:rsidR="00D90312" w:rsidRPr="00315B27" w:rsidRDefault="00E03D0D" w:rsidP="00082759">
      <w:pPr>
        <w:pBdr>
          <w:top w:val="nil"/>
          <w:left w:val="nil"/>
          <w:bottom w:val="nil"/>
          <w:right w:val="nil"/>
          <w:between w:val="nil"/>
        </w:pBdr>
        <w:spacing w:after="200" w:line="240" w:lineRule="auto"/>
        <w:ind w:left="0" w:hanging="2"/>
        <w:jc w:val="both"/>
        <w:rPr>
          <w:color w:val="000000"/>
        </w:rPr>
      </w:pPr>
      <w:r w:rsidRPr="00315B27">
        <w:rPr>
          <w:color w:val="000000"/>
        </w:rPr>
        <w:t>Блок 3: «Государственная итоговая аттестация»</w:t>
      </w:r>
    </w:p>
    <w:tbl>
      <w:tblPr>
        <w:tblStyle w:val="af5"/>
        <w:tblW w:w="9353" w:type="dxa"/>
        <w:tblInd w:w="108" w:type="dxa"/>
        <w:tblLayout w:type="fixed"/>
        <w:tblLook w:val="0000" w:firstRow="0" w:lastRow="0" w:firstColumn="0" w:lastColumn="0" w:noHBand="0" w:noVBand="0"/>
      </w:tblPr>
      <w:tblGrid>
        <w:gridCol w:w="908"/>
        <w:gridCol w:w="5895"/>
        <w:gridCol w:w="2550"/>
      </w:tblGrid>
      <w:tr w:rsidR="00D90312" w:rsidRPr="00315B27">
        <w:trPr>
          <w:trHeight w:val="460"/>
        </w:trPr>
        <w:tc>
          <w:tcPr>
            <w:tcW w:w="680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Структура ООП подготовки бакалавров</w:t>
            </w:r>
          </w:p>
        </w:tc>
        <w:tc>
          <w:tcPr>
            <w:tcW w:w="255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Объем ООП подготовки бакалавров и ее блоков, в кредитах</w:t>
            </w:r>
          </w:p>
        </w:tc>
      </w:tr>
      <w:tr w:rsidR="00D90312" w:rsidRPr="00315B27">
        <w:tc>
          <w:tcPr>
            <w:tcW w:w="908" w:type="dxa"/>
            <w:tcBorders>
              <w:top w:val="nil"/>
              <w:left w:val="single" w:sz="8" w:space="0" w:color="000000"/>
              <w:bottom w:val="single" w:sz="8" w:space="0" w:color="000000"/>
              <w:right w:val="single" w:sz="4"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lastRenderedPageBreak/>
              <w:t>Блок 1</w:t>
            </w:r>
          </w:p>
        </w:tc>
        <w:tc>
          <w:tcPr>
            <w:tcW w:w="5895" w:type="dxa"/>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I. Гуманитарный, социальный и экономический цикл</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II. Математический и естественнонаучный цикл</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III. Профессиональный цикл</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Итого:</w:t>
            </w:r>
          </w:p>
        </w:tc>
        <w:tc>
          <w:tcPr>
            <w:tcW w:w="25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20-35</w:t>
            </w:r>
          </w:p>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10-20</w:t>
            </w:r>
          </w:p>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140-160</w:t>
            </w:r>
          </w:p>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165-210</w:t>
            </w:r>
          </w:p>
        </w:tc>
      </w:tr>
      <w:tr w:rsidR="00D90312" w:rsidRPr="00315B27">
        <w:tc>
          <w:tcPr>
            <w:tcW w:w="90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Блок 2</w:t>
            </w:r>
          </w:p>
        </w:tc>
        <w:tc>
          <w:tcPr>
            <w:tcW w:w="5895" w:type="dxa"/>
            <w:tcBorders>
              <w:top w:val="nil"/>
              <w:left w:val="nil"/>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Практика</w:t>
            </w:r>
          </w:p>
        </w:tc>
        <w:tc>
          <w:tcPr>
            <w:tcW w:w="25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15-25</w:t>
            </w:r>
          </w:p>
        </w:tc>
      </w:tr>
      <w:tr w:rsidR="00D90312" w:rsidRPr="00315B27">
        <w:tc>
          <w:tcPr>
            <w:tcW w:w="90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Блок 3</w:t>
            </w:r>
          </w:p>
        </w:tc>
        <w:tc>
          <w:tcPr>
            <w:tcW w:w="5895" w:type="dxa"/>
            <w:tcBorders>
              <w:top w:val="nil"/>
              <w:left w:val="nil"/>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Государственная итоговая аттестация</w:t>
            </w:r>
          </w:p>
        </w:tc>
        <w:tc>
          <w:tcPr>
            <w:tcW w:w="25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90312" w:rsidRPr="00315B27" w:rsidRDefault="00E03D0D" w:rsidP="00082759">
            <w:pPr>
              <w:pBdr>
                <w:top w:val="nil"/>
                <w:left w:val="nil"/>
                <w:bottom w:val="nil"/>
                <w:right w:val="nil"/>
                <w:between w:val="nil"/>
              </w:pBdr>
              <w:spacing w:line="240" w:lineRule="auto"/>
              <w:ind w:left="0" w:hanging="2"/>
              <w:jc w:val="center"/>
              <w:rPr>
                <w:color w:val="000000"/>
              </w:rPr>
            </w:pPr>
            <w:r w:rsidRPr="00315B27">
              <w:rPr>
                <w:color w:val="000000"/>
              </w:rPr>
              <w:t>10-15</w:t>
            </w:r>
          </w:p>
        </w:tc>
      </w:tr>
      <w:tr w:rsidR="00D90312" w:rsidRPr="00315B27">
        <w:tc>
          <w:tcPr>
            <w:tcW w:w="680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90312" w:rsidRPr="00315B27" w:rsidRDefault="00E03D0D" w:rsidP="00082759">
            <w:pPr>
              <w:pBdr>
                <w:top w:val="nil"/>
                <w:left w:val="nil"/>
                <w:bottom w:val="nil"/>
                <w:right w:val="nil"/>
                <w:between w:val="nil"/>
              </w:pBdr>
              <w:spacing w:line="240" w:lineRule="auto"/>
              <w:ind w:left="0" w:hanging="2"/>
              <w:rPr>
                <w:b/>
                <w:color w:val="000000"/>
              </w:rPr>
            </w:pPr>
            <w:r w:rsidRPr="00315B27">
              <w:rPr>
                <w:b/>
                <w:color w:val="000000"/>
              </w:rPr>
              <w:t>Объем ООП ВПО по подготовке бакалавров</w:t>
            </w:r>
          </w:p>
        </w:tc>
        <w:tc>
          <w:tcPr>
            <w:tcW w:w="25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240</w:t>
            </w:r>
          </w:p>
        </w:tc>
      </w:tr>
    </w:tbl>
    <w:p w:rsidR="00D90312" w:rsidRPr="00315B27" w:rsidRDefault="00D90312" w:rsidP="00082759">
      <w:pPr>
        <w:pBdr>
          <w:top w:val="nil"/>
          <w:left w:val="nil"/>
          <w:bottom w:val="nil"/>
          <w:right w:val="nil"/>
          <w:between w:val="nil"/>
        </w:pBdr>
        <w:tabs>
          <w:tab w:val="left" w:pos="240"/>
        </w:tabs>
        <w:spacing w:line="360" w:lineRule="auto"/>
        <w:ind w:left="0" w:hanging="2"/>
        <w:jc w:val="center"/>
        <w:rPr>
          <w:color w:val="000000"/>
        </w:rPr>
      </w:pP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5.2.1. ООП подготовки бакалавров должна обеспечить реализацию:</w:t>
      </w:r>
    </w:p>
    <w:p w:rsidR="00D90312" w:rsidRPr="00315B27" w:rsidRDefault="00E03D0D" w:rsidP="00082759">
      <w:pPr>
        <w:numPr>
          <w:ilvl w:val="0"/>
          <w:numId w:val="13"/>
        </w:numPr>
        <w:pBdr>
          <w:top w:val="nil"/>
          <w:left w:val="nil"/>
          <w:bottom w:val="nil"/>
          <w:right w:val="nil"/>
          <w:between w:val="nil"/>
        </w:pBdr>
        <w:spacing w:line="240" w:lineRule="auto"/>
        <w:ind w:left="0" w:hanging="2"/>
        <w:jc w:val="both"/>
        <w:rPr>
          <w:color w:val="000000"/>
        </w:rPr>
      </w:pPr>
      <w:r w:rsidRPr="00315B27">
        <w:rPr>
          <w:color w:val="000000"/>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D90312" w:rsidRPr="00315B27" w:rsidRDefault="00E03D0D" w:rsidP="00082759">
      <w:pPr>
        <w:numPr>
          <w:ilvl w:val="0"/>
          <w:numId w:val="13"/>
        </w:numPr>
        <w:pBdr>
          <w:top w:val="nil"/>
          <w:left w:val="nil"/>
          <w:bottom w:val="nil"/>
          <w:right w:val="nil"/>
          <w:between w:val="nil"/>
        </w:pBdr>
        <w:spacing w:line="240" w:lineRule="auto"/>
        <w:ind w:left="0" w:hanging="2"/>
        <w:jc w:val="both"/>
        <w:rPr>
          <w:color w:val="000000"/>
        </w:rPr>
      </w:pPr>
      <w:r w:rsidRPr="00315B27">
        <w:rPr>
          <w:color w:val="000000"/>
        </w:rPr>
        <w:t>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5.2.4. В рамках ООП подготовки бакалавров выделяется обязательная и элективная часть.</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Объем обязательной части, без учета объема государственной аттестации, должен составлять не более 50% общего объема ООП подготовки бакалавров.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5.3. Требования к условиям реализации ООП подготовки бакалавров</w:t>
      </w:r>
    </w:p>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lastRenderedPageBreak/>
        <w:t>5.3.1. Кадровое обеспечение учебного процесса</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D90312" w:rsidRPr="00315B27" w:rsidRDefault="00D90312" w:rsidP="00082759">
      <w:pPr>
        <w:pBdr>
          <w:top w:val="nil"/>
          <w:left w:val="nil"/>
          <w:bottom w:val="nil"/>
          <w:right w:val="nil"/>
          <w:between w:val="nil"/>
        </w:pBdr>
        <w:spacing w:line="240" w:lineRule="auto"/>
        <w:ind w:left="0" w:hanging="2"/>
        <w:jc w:val="both"/>
      </w:pPr>
    </w:p>
    <w:p w:rsidR="00D90312" w:rsidRPr="00315B27" w:rsidRDefault="00E03D0D" w:rsidP="00082759">
      <w:pPr>
        <w:pBdr>
          <w:top w:val="nil"/>
          <w:left w:val="nil"/>
          <w:bottom w:val="nil"/>
          <w:right w:val="nil"/>
          <w:between w:val="nil"/>
        </w:pBdr>
        <w:spacing w:line="240" w:lineRule="auto"/>
        <w:ind w:left="0" w:hanging="2"/>
        <w:jc w:val="both"/>
      </w:pPr>
      <w:r w:rsidRPr="00315B27">
        <w:t>Преподаватели профессионального цикла должны иметь ученую степень кандидата, доктора наук и (или) опыт деятельности в соответствующей профессиональной сфере. К образовательному процессу привлекаются преподаватели из числа действующих руководителей и работников профильных организаций, предприятий и учреждений.</w:t>
      </w:r>
    </w:p>
    <w:p w:rsidR="00D90312" w:rsidRPr="00315B27" w:rsidRDefault="00E03D0D" w:rsidP="00082759">
      <w:pPr>
        <w:widowControl w:val="0"/>
        <w:pBdr>
          <w:top w:val="nil"/>
          <w:left w:val="nil"/>
          <w:bottom w:val="nil"/>
          <w:right w:val="nil"/>
          <w:between w:val="nil"/>
        </w:pBdr>
        <w:spacing w:line="240" w:lineRule="auto"/>
        <w:ind w:left="0" w:hanging="2"/>
        <w:jc w:val="both"/>
      </w:pPr>
      <w:r w:rsidRPr="00315B27">
        <w:t xml:space="preserve">Доля дисциплин, лекции по которым читаются преподавателями, имеющими ученые степени кандидата или доктора наук, должна составлять 40% от общего количества дисциплин. </w:t>
      </w:r>
    </w:p>
    <w:p w:rsidR="00D90312" w:rsidRPr="00315B27" w:rsidRDefault="00E03D0D" w:rsidP="00082759">
      <w:pPr>
        <w:widowControl w:val="0"/>
        <w:pBdr>
          <w:top w:val="nil"/>
          <w:left w:val="nil"/>
          <w:bottom w:val="nil"/>
          <w:right w:val="nil"/>
          <w:between w:val="nil"/>
        </w:pBdr>
        <w:spacing w:line="240" w:lineRule="auto"/>
        <w:ind w:left="0" w:hanging="2"/>
        <w:jc w:val="both"/>
        <w:rPr>
          <w:color w:val="000000"/>
        </w:rPr>
      </w:pPr>
      <w:r w:rsidRPr="00315B27">
        <w:rPr>
          <w:color w:val="000000"/>
        </w:rPr>
        <w:t>Лица, имеющие государственные почетные звания,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w:t>
      </w:r>
    </w:p>
    <w:p w:rsidR="00D90312" w:rsidRPr="00315B27" w:rsidRDefault="00D90312" w:rsidP="00082759">
      <w:pPr>
        <w:pBdr>
          <w:top w:val="nil"/>
          <w:left w:val="nil"/>
          <w:bottom w:val="nil"/>
          <w:right w:val="nil"/>
          <w:between w:val="nil"/>
        </w:pBdr>
        <w:spacing w:line="240" w:lineRule="auto"/>
        <w:ind w:left="0" w:hanging="2"/>
        <w:jc w:val="center"/>
        <w:rPr>
          <w:b/>
        </w:rPr>
      </w:pPr>
    </w:p>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5.3.2.</w:t>
      </w:r>
      <w:r w:rsidRPr="00315B27">
        <w:rPr>
          <w:b/>
          <w:i/>
          <w:color w:val="000000"/>
        </w:rPr>
        <w:t xml:space="preserve">   </w:t>
      </w:r>
      <w:r w:rsidRPr="00315B27">
        <w:rPr>
          <w:b/>
          <w:color w:val="000000"/>
        </w:rPr>
        <w:t>Учебно-методическое и информационное обеспечение учебного процесса</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(курсов, модулей) должно быть представлено в сети Интернет или локальной сети образовательного учреждения. Должно быть предусмотрено внедрение, использование инновационных информационных технологий дистанционного обучения и созданы электронные ресурсы обучения: электронный портал, электронная библиотека, электронные учебные ресурсы в аудио-видео, интерактивном, мультимедийном, текстовом форматах и т.д.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Дистанционное образование обеспечивается применением совокупности образовательных технологий. Дистанционные образовательные технологии (ДОТ) – образовательные технологии, реализуемые, в основном, с применением средств информатизации и телекоммуникации при опосредованном или не полностью опосредованном взаимодействии обучающегося и педагогического работника. Под обучением с применением ДОТ понимается процесс освоения компетенций с помощью образовательной среды, основанной на использовании информационных и телекоммуникационных технологий, обеспечивающих обмен учебной информацией на расстоянии, контроль качества обучения и реализацию системы сопровождения и администрирования учебного процесса.</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Методологическое сопровождение должно последовательно усиливать акцент на самостоятельную работу студентов.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Самостоятельная работа выполняется студентами в рамках академической дисциплины под руководством преподавателя, как в аудиторное, так и внеаудиторное время. Самостоятельная работа студентов направлена на формирование умений и навыков практического решения задач, на развитие логического мышления, творческой активности, исследовательского подхода в освоении учебного материала, развития познавательных способностей.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 Организация СРС осуществляется в соответствии с основными нормативными документами вуза, в том числе с учебными планами, рабочими программами, материалами для самостоятельного изучения разделов курса.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lastRenderedPageBreak/>
        <w:t xml:space="preserve">Самостоятельная работа подразделяется на два вида – на самостоятельную работу студента под руководством преподавателя (СРСП) и на самостоятельную работу студента (СРС).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Материалы СРСП разрабатываются ведущими специалистами кафедры и включают в себя основные документы, в том числе: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инструкции, направляющие студента в процессе самостоятельной работы;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графики СРСП, рассчитанные на весь период изучения дисциплины;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задания, соответствующие основным разделам типовой и рабочей программ;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тематику рефератов, докладов и творческих работ;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тематику курсовых и дипломных работ;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списки основной и дополнительной литературы;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виды консультативной помощи;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виды и формы контроля; </w:t>
      </w:r>
    </w:p>
    <w:p w:rsidR="00D90312" w:rsidRPr="00315B27" w:rsidRDefault="00E03D0D" w:rsidP="00082759">
      <w:pPr>
        <w:numPr>
          <w:ilvl w:val="0"/>
          <w:numId w:val="12"/>
        </w:numPr>
        <w:pBdr>
          <w:top w:val="nil"/>
          <w:left w:val="nil"/>
          <w:bottom w:val="nil"/>
          <w:right w:val="nil"/>
          <w:between w:val="nil"/>
        </w:pBdr>
        <w:spacing w:line="240" w:lineRule="auto"/>
        <w:ind w:left="0" w:hanging="2"/>
        <w:jc w:val="both"/>
        <w:rPr>
          <w:color w:val="000000"/>
        </w:rPr>
      </w:pPr>
      <w:r w:rsidRPr="00315B27">
        <w:rPr>
          <w:color w:val="000000"/>
        </w:rPr>
        <w:t xml:space="preserve">критерии оценки знаний студента, рекомендуемый объем работы, ориентировочные сроки ее представления и др.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Самостоятельная работа студентов организуется по каждой дисциплине учебного плана с учетом основных разделов типовой и рабочей программ, проводится в аудиторное и внеаудиторное время и включает в себя процесс подготовки студентов к практическим и лабораторным занятиям, зачетам и экзаменам.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Контроль самостоятельной работы студентов может быть в письменной, устной или иной формах, направленных на достижение конечного результата.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Каждый обучающийся должен быть обеспечен доступом к электронно-библиотечной системе.</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Библиотечный фонд должен быть укомплектован в соответствии с нормативными требованиями.</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Каждый обучающийся по основной образовательной программе должен быть обеспечен не менее чем одним учебным и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 (обеспеченность обязательными учебниками – 0,5; обеспеченность методическими пособиями к лабораторным и курсовым работам – 1:1; обеспеченность электронными учебниками и учебно-методическими материалами при использовании дистанционных образовательных технологий – 100%; при наличии очной формы обучения контингент студентов заочной и очно-заочной форм обучения от числа студентов очной формы – 1:1).</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Фонд дополнительной литературы помимо учебной должен включать официальные справочно-библиографические и периодические издания в расчете 1-2 экземпляра на каждые 100 обучающихся.</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Каждому обучающемуся должен быть обеспечен доступ к комплектам библиотечного фонда, состоящего не менее чем из 10 наименований отечественных и не менее 5 наименований зарубежных журналов из следующего ориентировочного перечня:</w:t>
      </w:r>
    </w:p>
    <w:p w:rsidR="00D90312" w:rsidRPr="00315B27" w:rsidRDefault="00E03D0D" w:rsidP="00082759">
      <w:pPr>
        <w:pBdr>
          <w:top w:val="nil"/>
          <w:left w:val="nil"/>
          <w:bottom w:val="nil"/>
          <w:right w:val="nil"/>
          <w:between w:val="nil"/>
        </w:pBdr>
        <w:spacing w:line="240" w:lineRule="auto"/>
        <w:ind w:left="0" w:hanging="2"/>
        <w:jc w:val="both"/>
        <w:rPr>
          <w:i/>
          <w:color w:val="000000"/>
          <w:sz w:val="23"/>
          <w:szCs w:val="23"/>
        </w:rPr>
      </w:pPr>
      <w:r w:rsidRPr="00315B27">
        <w:rPr>
          <w:i/>
          <w:color w:val="000000"/>
          <w:sz w:val="23"/>
          <w:szCs w:val="23"/>
        </w:rPr>
        <w:t>Отечественные журналы:</w:t>
      </w:r>
    </w:p>
    <w:p w:rsidR="00D90312" w:rsidRPr="00315B27" w:rsidRDefault="00E03D0D" w:rsidP="00082759">
      <w:pPr>
        <w:numPr>
          <w:ilvl w:val="0"/>
          <w:numId w:val="10"/>
        </w:numPr>
        <w:pBdr>
          <w:top w:val="nil"/>
          <w:left w:val="nil"/>
          <w:bottom w:val="nil"/>
          <w:right w:val="nil"/>
          <w:between w:val="nil"/>
        </w:pBdr>
        <w:spacing w:line="240" w:lineRule="auto"/>
        <w:ind w:left="0" w:hanging="2"/>
        <w:jc w:val="both"/>
        <w:rPr>
          <w:color w:val="000000"/>
          <w:sz w:val="23"/>
          <w:szCs w:val="23"/>
        </w:rPr>
      </w:pPr>
      <w:r w:rsidRPr="00315B27">
        <w:rPr>
          <w:color w:val="000000"/>
          <w:sz w:val="23"/>
          <w:szCs w:val="23"/>
        </w:rPr>
        <w:t>Вестник БГУ им. К. Карасаева</w:t>
      </w:r>
    </w:p>
    <w:p w:rsidR="00D90312" w:rsidRPr="00315B27" w:rsidRDefault="00E03D0D" w:rsidP="00082759">
      <w:pPr>
        <w:numPr>
          <w:ilvl w:val="0"/>
          <w:numId w:val="10"/>
        </w:numPr>
        <w:pBdr>
          <w:top w:val="nil"/>
          <w:left w:val="nil"/>
          <w:bottom w:val="nil"/>
          <w:right w:val="nil"/>
          <w:between w:val="nil"/>
        </w:pBdr>
        <w:spacing w:line="240" w:lineRule="auto"/>
        <w:ind w:left="0" w:hanging="2"/>
        <w:jc w:val="both"/>
        <w:rPr>
          <w:color w:val="000000"/>
          <w:sz w:val="23"/>
          <w:szCs w:val="23"/>
        </w:rPr>
      </w:pPr>
      <w:r w:rsidRPr="00315B27">
        <w:rPr>
          <w:color w:val="000000"/>
          <w:sz w:val="23"/>
          <w:szCs w:val="23"/>
        </w:rPr>
        <w:t xml:space="preserve">Вестник КНУ им. Ж. Баласагына </w:t>
      </w:r>
    </w:p>
    <w:p w:rsidR="00D90312" w:rsidRPr="00315B27" w:rsidRDefault="00E03D0D" w:rsidP="00082759">
      <w:pPr>
        <w:numPr>
          <w:ilvl w:val="0"/>
          <w:numId w:val="10"/>
        </w:numPr>
        <w:pBdr>
          <w:top w:val="nil"/>
          <w:left w:val="nil"/>
          <w:bottom w:val="nil"/>
          <w:right w:val="nil"/>
          <w:between w:val="nil"/>
        </w:pBdr>
        <w:spacing w:line="240" w:lineRule="auto"/>
        <w:ind w:left="0" w:hanging="2"/>
        <w:jc w:val="both"/>
        <w:rPr>
          <w:color w:val="000000"/>
          <w:sz w:val="23"/>
          <w:szCs w:val="23"/>
        </w:rPr>
      </w:pPr>
      <w:r w:rsidRPr="00315B27">
        <w:rPr>
          <w:color w:val="000000"/>
          <w:sz w:val="23"/>
          <w:szCs w:val="23"/>
        </w:rPr>
        <w:t xml:space="preserve">Известия вузов Кыргызстана </w:t>
      </w:r>
    </w:p>
    <w:p w:rsidR="00D90312" w:rsidRPr="00315B27" w:rsidRDefault="00E03D0D" w:rsidP="00082759">
      <w:pPr>
        <w:numPr>
          <w:ilvl w:val="0"/>
          <w:numId w:val="10"/>
        </w:numPr>
        <w:pBdr>
          <w:top w:val="nil"/>
          <w:left w:val="nil"/>
          <w:bottom w:val="nil"/>
          <w:right w:val="nil"/>
          <w:between w:val="nil"/>
        </w:pBdr>
        <w:spacing w:line="240" w:lineRule="auto"/>
        <w:ind w:left="0" w:hanging="2"/>
        <w:jc w:val="both"/>
        <w:rPr>
          <w:color w:val="000000"/>
          <w:sz w:val="23"/>
          <w:szCs w:val="23"/>
        </w:rPr>
      </w:pPr>
      <w:r w:rsidRPr="00315B27">
        <w:rPr>
          <w:color w:val="000000"/>
          <w:sz w:val="23"/>
          <w:szCs w:val="23"/>
        </w:rPr>
        <w:t>Наука, новые технологии и инновации Кыргызстана</w:t>
      </w:r>
    </w:p>
    <w:p w:rsidR="00D90312" w:rsidRPr="00315B27" w:rsidRDefault="00E03D0D" w:rsidP="00082759">
      <w:pPr>
        <w:numPr>
          <w:ilvl w:val="0"/>
          <w:numId w:val="10"/>
        </w:numPr>
        <w:pBdr>
          <w:top w:val="nil"/>
          <w:left w:val="nil"/>
          <w:bottom w:val="nil"/>
          <w:right w:val="nil"/>
          <w:between w:val="nil"/>
        </w:pBdr>
        <w:spacing w:line="240" w:lineRule="auto"/>
        <w:ind w:left="0" w:hanging="2"/>
        <w:jc w:val="both"/>
        <w:rPr>
          <w:color w:val="000000"/>
          <w:sz w:val="23"/>
          <w:szCs w:val="23"/>
        </w:rPr>
      </w:pPr>
      <w:r w:rsidRPr="00315B27">
        <w:rPr>
          <w:color w:val="000000"/>
          <w:sz w:val="23"/>
          <w:szCs w:val="23"/>
        </w:rPr>
        <w:t>Электронный журнал ВАК КР «Научные исследования Кыргызской Республики» и др.</w:t>
      </w:r>
    </w:p>
    <w:p w:rsidR="00D90312" w:rsidRPr="00315B27" w:rsidRDefault="00E03D0D" w:rsidP="00082759">
      <w:pPr>
        <w:pBdr>
          <w:top w:val="nil"/>
          <w:left w:val="nil"/>
          <w:bottom w:val="nil"/>
          <w:right w:val="nil"/>
          <w:between w:val="nil"/>
        </w:pBdr>
        <w:tabs>
          <w:tab w:val="left" w:pos="720"/>
        </w:tabs>
        <w:spacing w:line="240" w:lineRule="auto"/>
        <w:ind w:left="0" w:hanging="2"/>
        <w:jc w:val="both"/>
        <w:rPr>
          <w:color w:val="000000"/>
          <w:sz w:val="23"/>
          <w:szCs w:val="23"/>
        </w:rPr>
      </w:pPr>
      <w:r w:rsidRPr="00315B27">
        <w:rPr>
          <w:b/>
          <w:i/>
          <w:color w:val="000000"/>
          <w:sz w:val="23"/>
          <w:szCs w:val="23"/>
        </w:rPr>
        <w:tab/>
      </w:r>
      <w:r w:rsidRPr="00315B27">
        <w:rPr>
          <w:i/>
          <w:color w:val="000000"/>
          <w:sz w:val="23"/>
          <w:szCs w:val="23"/>
        </w:rPr>
        <w:t>Журналы ближнего зарубежья:</w:t>
      </w:r>
    </w:p>
    <w:p w:rsidR="00D90312" w:rsidRPr="00315B27" w:rsidRDefault="006F3912" w:rsidP="00082759">
      <w:pPr>
        <w:numPr>
          <w:ilvl w:val="0"/>
          <w:numId w:val="6"/>
        </w:numPr>
        <w:pBdr>
          <w:top w:val="nil"/>
          <w:left w:val="nil"/>
          <w:bottom w:val="nil"/>
          <w:right w:val="nil"/>
          <w:between w:val="nil"/>
        </w:pBdr>
        <w:tabs>
          <w:tab w:val="left" w:pos="0"/>
        </w:tabs>
        <w:spacing w:line="240" w:lineRule="auto"/>
        <w:ind w:left="0" w:hanging="2"/>
        <w:jc w:val="both"/>
        <w:rPr>
          <w:color w:val="000000"/>
          <w:sz w:val="23"/>
          <w:szCs w:val="23"/>
        </w:rPr>
      </w:pPr>
      <w:hyperlink r:id="rId8">
        <w:r w:rsidR="00E03D0D" w:rsidRPr="00315B27">
          <w:rPr>
            <w:color w:val="000000"/>
            <w:sz w:val="23"/>
            <w:szCs w:val="23"/>
          </w:rPr>
          <w:t>Вестник Института социологии</w:t>
        </w:r>
      </w:hyperlink>
      <w:r w:rsidR="00E03D0D" w:rsidRPr="00315B27">
        <w:rPr>
          <w:color w:val="000000"/>
          <w:sz w:val="23"/>
          <w:szCs w:val="23"/>
        </w:rPr>
        <w:t xml:space="preserve"> РАН РФ</w:t>
      </w:r>
    </w:p>
    <w:p w:rsidR="00D90312" w:rsidRPr="00315B27" w:rsidRDefault="00E03D0D" w:rsidP="00082759">
      <w:pPr>
        <w:numPr>
          <w:ilvl w:val="0"/>
          <w:numId w:val="6"/>
        </w:numPr>
        <w:pBdr>
          <w:top w:val="nil"/>
          <w:left w:val="nil"/>
          <w:bottom w:val="nil"/>
          <w:right w:val="nil"/>
          <w:between w:val="nil"/>
        </w:pBdr>
        <w:tabs>
          <w:tab w:val="left" w:pos="0"/>
        </w:tabs>
        <w:spacing w:line="240" w:lineRule="auto"/>
        <w:ind w:left="0" w:hanging="2"/>
        <w:jc w:val="both"/>
        <w:rPr>
          <w:color w:val="000000"/>
          <w:sz w:val="23"/>
          <w:szCs w:val="23"/>
        </w:rPr>
      </w:pPr>
      <w:r w:rsidRPr="00315B27">
        <w:rPr>
          <w:color w:val="000000"/>
          <w:sz w:val="23"/>
          <w:szCs w:val="23"/>
        </w:rPr>
        <w:lastRenderedPageBreak/>
        <w:t>Социологические исследования</w:t>
      </w:r>
    </w:p>
    <w:p w:rsidR="00D90312" w:rsidRPr="00315B27" w:rsidRDefault="006F3912" w:rsidP="00082759">
      <w:pPr>
        <w:numPr>
          <w:ilvl w:val="0"/>
          <w:numId w:val="6"/>
        </w:numPr>
        <w:pBdr>
          <w:top w:val="nil"/>
          <w:left w:val="nil"/>
          <w:bottom w:val="nil"/>
          <w:right w:val="nil"/>
          <w:between w:val="nil"/>
        </w:pBdr>
        <w:tabs>
          <w:tab w:val="left" w:pos="0"/>
        </w:tabs>
        <w:spacing w:line="240" w:lineRule="auto"/>
        <w:ind w:left="0" w:hanging="2"/>
        <w:jc w:val="both"/>
        <w:rPr>
          <w:color w:val="000000"/>
          <w:sz w:val="23"/>
          <w:szCs w:val="23"/>
        </w:rPr>
      </w:pPr>
      <w:hyperlink r:id="rId9">
        <w:r w:rsidR="00E03D0D" w:rsidRPr="00315B27">
          <w:rPr>
            <w:color w:val="000000"/>
            <w:sz w:val="23"/>
            <w:szCs w:val="23"/>
          </w:rPr>
          <w:t>Социологическая наука и социальная практика</w:t>
        </w:r>
      </w:hyperlink>
    </w:p>
    <w:p w:rsidR="00D90312" w:rsidRPr="00315B27" w:rsidRDefault="00E03D0D" w:rsidP="00082759">
      <w:pPr>
        <w:numPr>
          <w:ilvl w:val="0"/>
          <w:numId w:val="6"/>
        </w:numPr>
        <w:pBdr>
          <w:top w:val="nil"/>
          <w:left w:val="nil"/>
          <w:bottom w:val="nil"/>
          <w:right w:val="nil"/>
          <w:between w:val="nil"/>
        </w:pBdr>
        <w:tabs>
          <w:tab w:val="left" w:pos="0"/>
        </w:tabs>
        <w:spacing w:line="240" w:lineRule="auto"/>
        <w:ind w:left="0" w:hanging="2"/>
        <w:jc w:val="both"/>
        <w:rPr>
          <w:color w:val="000000"/>
          <w:sz w:val="23"/>
          <w:szCs w:val="23"/>
        </w:rPr>
      </w:pPr>
      <w:r w:rsidRPr="00315B27">
        <w:rPr>
          <w:color w:val="000000"/>
          <w:sz w:val="23"/>
          <w:szCs w:val="23"/>
        </w:rPr>
        <w:t xml:space="preserve">Социологический журнал </w:t>
      </w:r>
    </w:p>
    <w:p w:rsidR="00D90312" w:rsidRPr="00315B27" w:rsidRDefault="006F3912" w:rsidP="00082759">
      <w:pPr>
        <w:numPr>
          <w:ilvl w:val="0"/>
          <w:numId w:val="6"/>
        </w:numPr>
        <w:pBdr>
          <w:top w:val="nil"/>
          <w:left w:val="nil"/>
          <w:bottom w:val="nil"/>
          <w:right w:val="nil"/>
          <w:between w:val="nil"/>
        </w:pBdr>
        <w:tabs>
          <w:tab w:val="left" w:pos="0"/>
        </w:tabs>
        <w:spacing w:line="240" w:lineRule="auto"/>
        <w:ind w:left="0" w:hanging="2"/>
        <w:jc w:val="both"/>
        <w:rPr>
          <w:color w:val="000000"/>
          <w:sz w:val="23"/>
          <w:szCs w:val="23"/>
        </w:rPr>
      </w:pPr>
      <w:hyperlink r:id="rId10">
        <w:r w:rsidR="00E03D0D" w:rsidRPr="00315B27">
          <w:rPr>
            <w:color w:val="000000"/>
            <w:sz w:val="23"/>
            <w:szCs w:val="23"/>
          </w:rPr>
          <w:t>Социология 4М</w:t>
        </w:r>
      </w:hyperlink>
      <w:r w:rsidR="00E03D0D" w:rsidRPr="00315B27">
        <w:rPr>
          <w:color w:val="000000"/>
          <w:sz w:val="23"/>
          <w:szCs w:val="23"/>
        </w:rPr>
        <w:t xml:space="preserve"> и др.</w:t>
      </w:r>
    </w:p>
    <w:p w:rsidR="00D90312" w:rsidRPr="00315B27" w:rsidRDefault="00E03D0D" w:rsidP="00082759">
      <w:pPr>
        <w:numPr>
          <w:ilvl w:val="0"/>
          <w:numId w:val="6"/>
        </w:numPr>
        <w:pBdr>
          <w:top w:val="nil"/>
          <w:left w:val="nil"/>
          <w:bottom w:val="nil"/>
          <w:right w:val="nil"/>
          <w:between w:val="nil"/>
        </w:pBdr>
        <w:tabs>
          <w:tab w:val="left" w:pos="0"/>
        </w:tabs>
        <w:spacing w:line="240" w:lineRule="auto"/>
        <w:ind w:left="0" w:hanging="2"/>
        <w:jc w:val="both"/>
        <w:rPr>
          <w:color w:val="000000"/>
          <w:sz w:val="23"/>
          <w:szCs w:val="23"/>
        </w:rPr>
      </w:pPr>
      <w:r w:rsidRPr="00315B27">
        <w:rPr>
          <w:color w:val="000000"/>
          <w:sz w:val="23"/>
          <w:szCs w:val="23"/>
        </w:rPr>
        <w:t>Журналы ближнего и дальнего зарубежья, включенные в глобальные индексы цитирования «Scopus», «Web of Science», РИНЦ и др.</w:t>
      </w:r>
    </w:p>
    <w:p w:rsidR="00D90312" w:rsidRPr="00315B27" w:rsidRDefault="00E03D0D" w:rsidP="00082759">
      <w:pPr>
        <w:pBdr>
          <w:top w:val="nil"/>
          <w:left w:val="nil"/>
          <w:bottom w:val="nil"/>
          <w:right w:val="nil"/>
          <w:between w:val="nil"/>
        </w:pBdr>
        <w:spacing w:line="240" w:lineRule="auto"/>
        <w:ind w:left="0" w:hanging="2"/>
        <w:rPr>
          <w:color w:val="000000"/>
          <w:sz w:val="23"/>
          <w:szCs w:val="23"/>
        </w:rPr>
      </w:pPr>
      <w:r w:rsidRPr="00315B27">
        <w:rPr>
          <w:i/>
          <w:color w:val="000000"/>
          <w:sz w:val="23"/>
          <w:szCs w:val="23"/>
        </w:rPr>
        <w:t>Перечень рекомендуемых информационных  ресурсов:</w:t>
      </w:r>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Открытая электронная библиотека Кыргызстана </w:t>
      </w:r>
      <w:hyperlink r:id="rId11">
        <w:r w:rsidRPr="00315B27">
          <w:rPr>
            <w:color w:val="000000"/>
            <w:sz w:val="23"/>
            <w:szCs w:val="23"/>
          </w:rPr>
          <w:t>http://lib.kg/lib/</w:t>
        </w:r>
      </w:hyperlink>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Институт социологии РАН </w:t>
      </w:r>
      <w:hyperlink r:id="rId12">
        <w:r w:rsidRPr="00315B27">
          <w:rPr>
            <w:color w:val="000000"/>
            <w:sz w:val="23"/>
            <w:szCs w:val="23"/>
          </w:rPr>
          <w:t>http://www.isras.ru/eresurs.html</w:t>
        </w:r>
      </w:hyperlink>
      <w:r w:rsidRPr="00315B27">
        <w:rPr>
          <w:color w:val="000000"/>
          <w:sz w:val="23"/>
          <w:szCs w:val="23"/>
        </w:rPr>
        <w:t xml:space="preserve">   </w:t>
      </w:r>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Международная социологическая ассоциация </w:t>
      </w:r>
      <w:hyperlink r:id="rId13">
        <w:r w:rsidRPr="00315B27">
          <w:rPr>
            <w:color w:val="000000"/>
            <w:sz w:val="23"/>
            <w:szCs w:val="23"/>
          </w:rPr>
          <w:t>https://www.isa-sociology.org/en</w:t>
        </w:r>
      </w:hyperlink>
      <w:r w:rsidRPr="00315B27">
        <w:rPr>
          <w:color w:val="000000"/>
          <w:sz w:val="23"/>
          <w:szCs w:val="23"/>
        </w:rPr>
        <w:t xml:space="preserve"> </w:t>
      </w:r>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Научная библиотека МГУ им. М.В.Ломоносова </w:t>
      </w:r>
      <w:hyperlink r:id="rId14">
        <w:r w:rsidRPr="00315B27">
          <w:rPr>
            <w:color w:val="000000"/>
            <w:sz w:val="23"/>
            <w:szCs w:val="23"/>
          </w:rPr>
          <w:t>http://www.nbmgu.ru/</w:t>
        </w:r>
      </w:hyperlink>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Российская Государственная Библиотека </w:t>
      </w:r>
      <w:hyperlink r:id="rId15">
        <w:r w:rsidRPr="00315B27">
          <w:rPr>
            <w:color w:val="000000"/>
            <w:sz w:val="23"/>
            <w:szCs w:val="23"/>
          </w:rPr>
          <w:t>http://www. rsl.ru/</w:t>
        </w:r>
      </w:hyperlink>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Открытая электронная библиотека Киберленинка </w:t>
      </w:r>
      <w:hyperlink r:id="rId16">
        <w:r w:rsidRPr="00315B27">
          <w:rPr>
            <w:color w:val="000000"/>
            <w:sz w:val="23"/>
            <w:szCs w:val="23"/>
          </w:rPr>
          <w:t>https://cyberleninka.ru/</w:t>
        </w:r>
      </w:hyperlink>
      <w:r w:rsidRPr="00315B27">
        <w:rPr>
          <w:color w:val="000000"/>
          <w:sz w:val="23"/>
          <w:szCs w:val="23"/>
        </w:rPr>
        <w:t xml:space="preserve"> </w:t>
      </w:r>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Федеральный образовательный портал: экономика, социология, менеджмент   </w:t>
      </w:r>
      <w:hyperlink r:id="rId17">
        <w:r w:rsidRPr="00315B27">
          <w:rPr>
            <w:color w:val="000000"/>
            <w:sz w:val="23"/>
            <w:szCs w:val="23"/>
          </w:rPr>
          <w:t>http://ecsocman.hse.ru/</w:t>
        </w:r>
      </w:hyperlink>
      <w:r w:rsidRPr="00315B27">
        <w:rPr>
          <w:color w:val="000000"/>
          <w:sz w:val="23"/>
          <w:szCs w:val="23"/>
        </w:rPr>
        <w:t xml:space="preserve"> и др.</w:t>
      </w:r>
    </w:p>
    <w:p w:rsidR="00D90312" w:rsidRPr="00315B27" w:rsidRDefault="00E03D0D" w:rsidP="00082759">
      <w:pPr>
        <w:numPr>
          <w:ilvl w:val="0"/>
          <w:numId w:val="16"/>
        </w:numPr>
        <w:pBdr>
          <w:top w:val="nil"/>
          <w:left w:val="nil"/>
          <w:bottom w:val="nil"/>
          <w:right w:val="nil"/>
          <w:between w:val="nil"/>
        </w:pBdr>
        <w:spacing w:line="240" w:lineRule="auto"/>
        <w:ind w:left="0" w:hanging="2"/>
        <w:rPr>
          <w:color w:val="000000"/>
          <w:sz w:val="23"/>
          <w:szCs w:val="23"/>
        </w:rPr>
      </w:pPr>
      <w:r w:rsidRPr="00315B27">
        <w:rPr>
          <w:color w:val="000000"/>
          <w:sz w:val="23"/>
          <w:szCs w:val="23"/>
        </w:rPr>
        <w:t xml:space="preserve">Российский информационный портал в области науки </w:t>
      </w:r>
      <w:hyperlink r:id="rId18">
        <w:r w:rsidRPr="00315B27">
          <w:rPr>
            <w:color w:val="000000"/>
            <w:sz w:val="23"/>
            <w:szCs w:val="23"/>
          </w:rPr>
          <w:t>https://elibrary.ru/</w:t>
        </w:r>
      </w:hyperlink>
      <w:r w:rsidRPr="00315B27">
        <w:rPr>
          <w:color w:val="000000"/>
          <w:sz w:val="23"/>
          <w:szCs w:val="23"/>
        </w:rPr>
        <w:t xml:space="preserve">  и др.</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Практика организуется и проводится с целью приобретения и совершенствования практических навыков в выполнении обязанностей по профессиональному предназначению, углубления и закрепления полученных знаний, умений и навыков.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Руководство практикой студентов осуществляется профессорами, доцентами и преподавателями вузов, они: </w:t>
      </w:r>
    </w:p>
    <w:p w:rsidR="00D90312" w:rsidRPr="00315B27" w:rsidRDefault="00E03D0D" w:rsidP="00082759">
      <w:pPr>
        <w:numPr>
          <w:ilvl w:val="0"/>
          <w:numId w:val="11"/>
        </w:numPr>
        <w:pBdr>
          <w:top w:val="nil"/>
          <w:left w:val="nil"/>
          <w:bottom w:val="nil"/>
          <w:right w:val="nil"/>
          <w:between w:val="nil"/>
        </w:pBdr>
        <w:spacing w:line="240" w:lineRule="auto"/>
        <w:ind w:left="0" w:hanging="2"/>
        <w:jc w:val="both"/>
        <w:rPr>
          <w:color w:val="000000"/>
        </w:rPr>
      </w:pPr>
      <w:r w:rsidRPr="00315B27">
        <w:rPr>
          <w:color w:val="000000"/>
        </w:rPr>
        <w:t xml:space="preserve">до начала практики организуют необходимую подготовку студентов-практикантов; </w:t>
      </w:r>
    </w:p>
    <w:p w:rsidR="00D90312" w:rsidRPr="00315B27" w:rsidRDefault="00E03D0D" w:rsidP="00082759">
      <w:pPr>
        <w:numPr>
          <w:ilvl w:val="0"/>
          <w:numId w:val="11"/>
        </w:numPr>
        <w:pBdr>
          <w:top w:val="nil"/>
          <w:left w:val="nil"/>
          <w:bottom w:val="nil"/>
          <w:right w:val="nil"/>
          <w:between w:val="nil"/>
        </w:pBdr>
        <w:spacing w:line="240" w:lineRule="auto"/>
        <w:ind w:left="0" w:hanging="2"/>
        <w:jc w:val="both"/>
        <w:rPr>
          <w:color w:val="000000"/>
        </w:rPr>
      </w:pPr>
      <w:r w:rsidRPr="00315B27">
        <w:rPr>
          <w:color w:val="000000"/>
        </w:rPr>
        <w:t xml:space="preserve">проводят консультации со студентами в соответствии с учебным планом и программой; </w:t>
      </w:r>
    </w:p>
    <w:p w:rsidR="00D90312" w:rsidRPr="00315B27" w:rsidRDefault="00E03D0D" w:rsidP="00082759">
      <w:pPr>
        <w:numPr>
          <w:ilvl w:val="0"/>
          <w:numId w:val="11"/>
        </w:numPr>
        <w:pBdr>
          <w:top w:val="nil"/>
          <w:left w:val="nil"/>
          <w:bottom w:val="nil"/>
          <w:right w:val="nil"/>
          <w:between w:val="nil"/>
        </w:pBdr>
        <w:spacing w:line="240" w:lineRule="auto"/>
        <w:ind w:left="0" w:hanging="2"/>
        <w:jc w:val="both"/>
        <w:rPr>
          <w:color w:val="000000"/>
        </w:rPr>
      </w:pPr>
      <w:r w:rsidRPr="00315B27">
        <w:rPr>
          <w:color w:val="000000"/>
        </w:rPr>
        <w:t xml:space="preserve">осуществляют контроль за обеспечением предприятием, учреждением, организацией нормальных условий труда и быта студентов, за проведением с ними обязательных инструктажей по охране труда и технике безопасности, выполнением практикантами правил внутреннего трудового распорядка; </w:t>
      </w:r>
    </w:p>
    <w:p w:rsidR="00D90312" w:rsidRPr="00315B27" w:rsidRDefault="00E03D0D" w:rsidP="00082759">
      <w:pPr>
        <w:numPr>
          <w:ilvl w:val="0"/>
          <w:numId w:val="11"/>
        </w:numPr>
        <w:pBdr>
          <w:top w:val="nil"/>
          <w:left w:val="nil"/>
          <w:bottom w:val="nil"/>
          <w:right w:val="nil"/>
          <w:between w:val="nil"/>
        </w:pBdr>
        <w:spacing w:line="240" w:lineRule="auto"/>
        <w:ind w:left="0" w:hanging="2"/>
        <w:jc w:val="both"/>
        <w:rPr>
          <w:color w:val="000000"/>
        </w:rPr>
      </w:pPr>
      <w:r w:rsidRPr="00315B27">
        <w:rPr>
          <w:color w:val="000000"/>
        </w:rPr>
        <w:t xml:space="preserve">рассматривают отчеты обучающихся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w:t>
      </w:r>
    </w:p>
    <w:p w:rsidR="00D90312" w:rsidRPr="00315B27" w:rsidRDefault="00E03D0D" w:rsidP="00082759">
      <w:pPr>
        <w:numPr>
          <w:ilvl w:val="0"/>
          <w:numId w:val="11"/>
        </w:numPr>
        <w:pBdr>
          <w:top w:val="nil"/>
          <w:left w:val="nil"/>
          <w:bottom w:val="nil"/>
          <w:right w:val="nil"/>
          <w:between w:val="nil"/>
        </w:pBdr>
        <w:spacing w:line="240" w:lineRule="auto"/>
        <w:ind w:left="0" w:hanging="2"/>
        <w:jc w:val="both"/>
        <w:rPr>
          <w:color w:val="000000"/>
        </w:rPr>
      </w:pPr>
      <w:r w:rsidRPr="00315B27">
        <w:rPr>
          <w:color w:val="000000"/>
        </w:rPr>
        <w:t xml:space="preserve">принимают участие в работе комиссии по оценке практики и в подготовке научных студенческих конференций по итогам производственной практики.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 Основными местами организации и проведения практики студентов являются государственные органы (центральные и местные органы управления), научно-исследовательские и образовательные учреждения, информационно-аналитические центры, консалтинговые агентства, международные организации, некоммерческие организации, объединения и т.д. </w:t>
      </w:r>
    </w:p>
    <w:p w:rsidR="00D90312" w:rsidRPr="00315B27" w:rsidRDefault="00D90312" w:rsidP="00082759">
      <w:pPr>
        <w:pBdr>
          <w:top w:val="nil"/>
          <w:left w:val="nil"/>
          <w:bottom w:val="nil"/>
          <w:right w:val="nil"/>
          <w:between w:val="nil"/>
        </w:pBdr>
        <w:spacing w:line="240"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5.3.3. Материально-техническое обеспечение учебного процесса</w:t>
      </w:r>
    </w:p>
    <w:p w:rsidR="00D90312" w:rsidRPr="00315B27" w:rsidRDefault="00E03D0D" w:rsidP="00082759">
      <w:pPr>
        <w:pBdr>
          <w:top w:val="nil"/>
          <w:left w:val="nil"/>
          <w:bottom w:val="nil"/>
          <w:right w:val="nil"/>
          <w:between w:val="nil"/>
        </w:pBdr>
        <w:spacing w:line="240" w:lineRule="auto"/>
        <w:ind w:left="0" w:hanging="2"/>
        <w:jc w:val="both"/>
        <w:rPr>
          <w:rFonts w:eastAsia="Courier New"/>
          <w:color w:val="000000"/>
        </w:rPr>
      </w:pPr>
      <w:r w:rsidRPr="00315B27">
        <w:rPr>
          <w:color w:val="000000"/>
        </w:rPr>
        <w:lastRenderedPageBreak/>
        <w:t>Высшее учебное заведение, реализующее ООП подготовки бакалавра, должен располагать материально-технической базой, обеспечивающей проведение всех видов дисциплинарной и междисциплинарной подготовки, теоретической,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а также имеющей устойчивые связи с организациями, предоставляющими базу для обеспечения эффективной научно-практической подготовки студентов.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Минимально необходимый для реализации бакалаврской программы перечень материально-технического обеспечения включает в себя: </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учебные аудитории для проведения лекционных, практических и семинарских занятий, предусмотренных программой бакалавриата, оснащенные оборудованием и техническими средствами (интерактивными досками, проектором, компьютером, доступом к сети Интернет и др.);</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помещения (классы), оборудованные компьютерной техникой с выходом в Интернет для подключения к электронной информационно-образовательной среде вуза, локальным и глобальным учебным информационным сетям и ресурсам;</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учебную библиотеку, учебно-методические кабинеты с читальным залом и электронной информационной системой;</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учебно-исследовательские лаборатории, укомплектованные необходимыми техническими средствами (компьютерами, проектором, принтером, интерактивной доской и др.), доступом к сети Интернет, лицензионными компьютерными статистическими пакетами обработки и анализа данных;</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 xml:space="preserve">помещениями для проведения культурно-образовательных, досуговых и внеучебных мероприятий; </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залами и площадками для проведения физкультурно-спортивных занятий и мероприятий;</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 xml:space="preserve">столовая и медпункт; </w:t>
      </w:r>
    </w:p>
    <w:p w:rsidR="00D90312" w:rsidRPr="00315B27" w:rsidRDefault="00E03D0D" w:rsidP="00082759">
      <w:pPr>
        <w:numPr>
          <w:ilvl w:val="0"/>
          <w:numId w:val="14"/>
        </w:numPr>
        <w:pBdr>
          <w:top w:val="nil"/>
          <w:left w:val="nil"/>
          <w:bottom w:val="nil"/>
          <w:right w:val="nil"/>
          <w:between w:val="nil"/>
        </w:pBdr>
        <w:spacing w:line="240" w:lineRule="auto"/>
        <w:ind w:left="0" w:hanging="2"/>
        <w:jc w:val="both"/>
        <w:rPr>
          <w:color w:val="000000"/>
        </w:rPr>
      </w:pPr>
      <w:r w:rsidRPr="00315B27">
        <w:rPr>
          <w:color w:val="000000"/>
        </w:rPr>
        <w:t>другие требования с учетом специфики реализуемой ООП подготовки бакалавров.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Вуз должен иметь электронную информационно-образовательную среду. Каждый обучающийся в течение всего периода обучения должен быть обеспечен индивидуальным неограниченным доступом к электронной информационно-образовательной среде вуза из любой точки, в которой имеется доступ к сети Интернет.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Электронная информационно-образовательная среда вуза должна обеспечивать:</w:t>
      </w:r>
    </w:p>
    <w:p w:rsidR="00D90312" w:rsidRPr="00315B27" w:rsidRDefault="00E03D0D" w:rsidP="00082759">
      <w:pPr>
        <w:numPr>
          <w:ilvl w:val="0"/>
          <w:numId w:val="19"/>
        </w:numPr>
        <w:pBdr>
          <w:top w:val="nil"/>
          <w:left w:val="nil"/>
          <w:bottom w:val="nil"/>
          <w:right w:val="nil"/>
          <w:between w:val="nil"/>
        </w:pBdr>
        <w:spacing w:line="240" w:lineRule="auto"/>
        <w:ind w:left="0" w:hanging="2"/>
        <w:jc w:val="both"/>
        <w:rPr>
          <w:color w:val="000000"/>
        </w:rPr>
      </w:pPr>
      <w:r w:rsidRPr="00315B27">
        <w:rPr>
          <w:color w:val="000000"/>
        </w:rPr>
        <w:t>доступ (удаленный доступ), в том числе в случае применения электронного обучения, дистанционных образовательных технологий, к учебным планам, электронным учебным изданиям и электронным образовательным ресурсам, указанным в рабочих программах дисциплин (модулей);</w:t>
      </w:r>
    </w:p>
    <w:p w:rsidR="00D90312" w:rsidRPr="00315B27" w:rsidRDefault="00E03D0D" w:rsidP="00082759">
      <w:pPr>
        <w:numPr>
          <w:ilvl w:val="0"/>
          <w:numId w:val="19"/>
        </w:numPr>
        <w:pBdr>
          <w:top w:val="nil"/>
          <w:left w:val="nil"/>
          <w:bottom w:val="nil"/>
          <w:right w:val="nil"/>
          <w:between w:val="nil"/>
        </w:pBdr>
        <w:spacing w:line="240" w:lineRule="auto"/>
        <w:ind w:left="0" w:hanging="2"/>
        <w:jc w:val="both"/>
        <w:rPr>
          <w:color w:val="000000"/>
        </w:rPr>
      </w:pPr>
      <w:r w:rsidRPr="00315B27">
        <w:rPr>
          <w:color w:val="000000"/>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D90312" w:rsidRPr="00315B27" w:rsidRDefault="00E03D0D" w:rsidP="00082759">
      <w:pPr>
        <w:numPr>
          <w:ilvl w:val="0"/>
          <w:numId w:val="19"/>
        </w:numPr>
        <w:pBdr>
          <w:top w:val="nil"/>
          <w:left w:val="nil"/>
          <w:bottom w:val="nil"/>
          <w:right w:val="nil"/>
          <w:between w:val="nil"/>
        </w:pBdr>
        <w:spacing w:line="240" w:lineRule="auto"/>
        <w:ind w:left="0" w:hanging="2"/>
        <w:jc w:val="both"/>
        <w:rPr>
          <w:color w:val="000000"/>
        </w:rPr>
      </w:pPr>
      <w:r w:rsidRPr="00315B27">
        <w:rPr>
          <w:color w:val="000000"/>
        </w:rPr>
        <w:t>взаимодействие между участниками образовательного процесса, в том числе синхронное и (или) асинхронное взаимодействия посредством сети Интернет;</w:t>
      </w:r>
    </w:p>
    <w:p w:rsidR="00D90312" w:rsidRPr="00315B27" w:rsidRDefault="00E03D0D" w:rsidP="00082759">
      <w:pPr>
        <w:numPr>
          <w:ilvl w:val="0"/>
          <w:numId w:val="19"/>
        </w:numPr>
        <w:pBdr>
          <w:top w:val="nil"/>
          <w:left w:val="nil"/>
          <w:bottom w:val="nil"/>
          <w:right w:val="nil"/>
          <w:between w:val="nil"/>
        </w:pBdr>
        <w:spacing w:line="240" w:lineRule="auto"/>
        <w:ind w:left="0" w:hanging="2"/>
        <w:jc w:val="both"/>
        <w:rPr>
          <w:color w:val="000000"/>
        </w:rPr>
      </w:pPr>
      <w:r w:rsidRPr="00315B27">
        <w:rPr>
          <w:color w:val="000000"/>
        </w:rPr>
        <w:t>формирование электронного портфолио обучающегося, в том числе сохранение его работ и оценок за эти работы;</w:t>
      </w:r>
    </w:p>
    <w:p w:rsidR="00D90312" w:rsidRPr="00315B27" w:rsidRDefault="00E03D0D" w:rsidP="00082759">
      <w:pPr>
        <w:numPr>
          <w:ilvl w:val="0"/>
          <w:numId w:val="19"/>
        </w:numPr>
        <w:pBdr>
          <w:top w:val="nil"/>
          <w:left w:val="nil"/>
          <w:bottom w:val="nil"/>
          <w:right w:val="nil"/>
          <w:between w:val="nil"/>
        </w:pBdr>
        <w:spacing w:line="240" w:lineRule="auto"/>
        <w:ind w:left="0" w:hanging="2"/>
        <w:jc w:val="both"/>
        <w:rPr>
          <w:color w:val="000000"/>
        </w:rPr>
      </w:pPr>
      <w:r w:rsidRPr="00315B27">
        <w:rPr>
          <w:color w:val="000000"/>
        </w:rPr>
        <w:t>фиксацию хода образовательного процесса, результатов промежуточной аттестации и результатов освоения программы бакалавриата;</w:t>
      </w:r>
    </w:p>
    <w:p w:rsidR="00D90312" w:rsidRPr="00315B27" w:rsidRDefault="00E03D0D" w:rsidP="00082759">
      <w:pPr>
        <w:numPr>
          <w:ilvl w:val="0"/>
          <w:numId w:val="19"/>
        </w:numPr>
        <w:pBdr>
          <w:top w:val="nil"/>
          <w:left w:val="nil"/>
          <w:bottom w:val="nil"/>
          <w:right w:val="nil"/>
          <w:between w:val="nil"/>
        </w:pBdr>
        <w:spacing w:line="240" w:lineRule="auto"/>
        <w:ind w:left="0" w:hanging="2"/>
        <w:jc w:val="both"/>
        <w:rPr>
          <w:color w:val="000000"/>
        </w:rPr>
      </w:pPr>
      <w:r w:rsidRPr="00315B27">
        <w:rPr>
          <w:color w:val="000000"/>
        </w:rPr>
        <w:t>и другие формы сетевых работ, необходимых для реализации программы бакалавриата.</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Вуз должен быть обеспечен необходимым комплектом лицензионного программного обеспечения для автоматизации учебно-образовательного процесса. </w:t>
      </w:r>
    </w:p>
    <w:p w:rsidR="00D90312" w:rsidRPr="00315B27" w:rsidRDefault="00D90312" w:rsidP="00082759">
      <w:pPr>
        <w:pBdr>
          <w:top w:val="nil"/>
          <w:left w:val="nil"/>
          <w:bottom w:val="nil"/>
          <w:right w:val="nil"/>
          <w:between w:val="nil"/>
        </w:pBdr>
        <w:spacing w:line="240" w:lineRule="auto"/>
        <w:ind w:left="0" w:hanging="2"/>
        <w:jc w:val="center"/>
        <w:rPr>
          <w:color w:val="000000"/>
        </w:rPr>
      </w:pPr>
    </w:p>
    <w:p w:rsidR="00D90312" w:rsidRPr="00315B27" w:rsidRDefault="00E03D0D" w:rsidP="00082759">
      <w:pPr>
        <w:pBdr>
          <w:top w:val="nil"/>
          <w:left w:val="nil"/>
          <w:bottom w:val="nil"/>
          <w:right w:val="nil"/>
          <w:between w:val="nil"/>
        </w:pBdr>
        <w:spacing w:line="240" w:lineRule="auto"/>
        <w:ind w:left="0" w:hanging="2"/>
        <w:jc w:val="center"/>
        <w:rPr>
          <w:b/>
          <w:color w:val="000000"/>
        </w:rPr>
      </w:pPr>
      <w:r w:rsidRPr="00315B27">
        <w:rPr>
          <w:b/>
          <w:color w:val="000000"/>
        </w:rPr>
        <w:t>5.3.4. Оценка качества подготовки выпускников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lastRenderedPageBreak/>
        <w:t>5.3.4.1. Высшее учебное заведение обязано обеспечивать гарантию качества подготовки, в том числе путем:</w:t>
      </w:r>
    </w:p>
    <w:p w:rsidR="00D90312" w:rsidRPr="00315B27" w:rsidRDefault="00E03D0D" w:rsidP="00082759">
      <w:pPr>
        <w:numPr>
          <w:ilvl w:val="0"/>
          <w:numId w:val="8"/>
        </w:numPr>
        <w:pBdr>
          <w:top w:val="nil"/>
          <w:left w:val="nil"/>
          <w:bottom w:val="nil"/>
          <w:right w:val="nil"/>
          <w:between w:val="nil"/>
        </w:pBdr>
        <w:spacing w:line="240" w:lineRule="auto"/>
        <w:ind w:left="0" w:hanging="2"/>
        <w:jc w:val="both"/>
        <w:rPr>
          <w:color w:val="000000"/>
        </w:rPr>
      </w:pPr>
      <w:r w:rsidRPr="00315B27">
        <w:rPr>
          <w:color w:val="000000"/>
        </w:rPr>
        <w:t>разработки стратегии по обеспечению качества подготовки выпускников с привлечением представителей работодателей;</w:t>
      </w:r>
    </w:p>
    <w:p w:rsidR="00D90312" w:rsidRPr="00315B27" w:rsidRDefault="00E03D0D" w:rsidP="00082759">
      <w:pPr>
        <w:numPr>
          <w:ilvl w:val="0"/>
          <w:numId w:val="8"/>
        </w:numPr>
        <w:pBdr>
          <w:top w:val="nil"/>
          <w:left w:val="nil"/>
          <w:bottom w:val="nil"/>
          <w:right w:val="nil"/>
          <w:between w:val="nil"/>
        </w:pBdr>
        <w:spacing w:line="240" w:lineRule="auto"/>
        <w:ind w:left="0" w:hanging="2"/>
        <w:jc w:val="both"/>
        <w:rPr>
          <w:color w:val="000000"/>
        </w:rPr>
      </w:pPr>
      <w:r w:rsidRPr="00315B27">
        <w:rPr>
          <w:color w:val="000000"/>
        </w:rPr>
        <w:t>мониторинга, периодического рецензирования образовательных программ;</w:t>
      </w:r>
    </w:p>
    <w:p w:rsidR="00D90312" w:rsidRPr="00315B27" w:rsidRDefault="00E03D0D" w:rsidP="00082759">
      <w:pPr>
        <w:numPr>
          <w:ilvl w:val="0"/>
          <w:numId w:val="8"/>
        </w:numPr>
        <w:pBdr>
          <w:top w:val="nil"/>
          <w:left w:val="nil"/>
          <w:bottom w:val="nil"/>
          <w:right w:val="nil"/>
          <w:between w:val="nil"/>
        </w:pBdr>
        <w:spacing w:line="240" w:lineRule="auto"/>
        <w:ind w:left="0" w:hanging="2"/>
        <w:jc w:val="both"/>
        <w:rPr>
          <w:color w:val="000000"/>
        </w:rPr>
      </w:pPr>
      <w:r w:rsidRPr="00315B27">
        <w:rPr>
          <w:color w:val="000000"/>
        </w:rPr>
        <w:t>разработки объективных процедур оценки уровня знаний и умений обучающихся, компетенций выпускников;</w:t>
      </w:r>
    </w:p>
    <w:p w:rsidR="00D90312" w:rsidRPr="00315B27" w:rsidRDefault="00E03D0D" w:rsidP="00082759">
      <w:pPr>
        <w:numPr>
          <w:ilvl w:val="0"/>
          <w:numId w:val="8"/>
        </w:numPr>
        <w:pBdr>
          <w:top w:val="nil"/>
          <w:left w:val="nil"/>
          <w:bottom w:val="nil"/>
          <w:right w:val="nil"/>
          <w:between w:val="nil"/>
        </w:pBdr>
        <w:spacing w:line="240" w:lineRule="auto"/>
        <w:ind w:left="0" w:hanging="2"/>
        <w:jc w:val="both"/>
        <w:rPr>
          <w:color w:val="000000"/>
        </w:rPr>
      </w:pPr>
      <w:r w:rsidRPr="00315B27">
        <w:rPr>
          <w:color w:val="000000"/>
        </w:rPr>
        <w:t>обеспечения компетентности преподавательского состава;</w:t>
      </w:r>
    </w:p>
    <w:p w:rsidR="00D90312" w:rsidRPr="00315B27" w:rsidRDefault="00E03D0D" w:rsidP="00082759">
      <w:pPr>
        <w:numPr>
          <w:ilvl w:val="0"/>
          <w:numId w:val="8"/>
        </w:numPr>
        <w:pBdr>
          <w:top w:val="nil"/>
          <w:left w:val="nil"/>
          <w:bottom w:val="nil"/>
          <w:right w:val="nil"/>
          <w:between w:val="nil"/>
        </w:pBdr>
        <w:spacing w:line="240" w:lineRule="auto"/>
        <w:ind w:left="0" w:hanging="2"/>
        <w:jc w:val="both"/>
        <w:rPr>
          <w:color w:val="000000"/>
        </w:rPr>
      </w:pPr>
      <w:r w:rsidRPr="00315B27">
        <w:rPr>
          <w:color w:val="000000"/>
        </w:rPr>
        <w:t>регулярного проведения самообследования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D90312" w:rsidRPr="00315B27" w:rsidRDefault="00E03D0D" w:rsidP="00082759">
      <w:pPr>
        <w:numPr>
          <w:ilvl w:val="0"/>
          <w:numId w:val="8"/>
        </w:numPr>
        <w:pBdr>
          <w:top w:val="nil"/>
          <w:left w:val="nil"/>
          <w:bottom w:val="nil"/>
          <w:right w:val="nil"/>
          <w:between w:val="nil"/>
        </w:pBdr>
        <w:spacing w:line="240" w:lineRule="auto"/>
        <w:ind w:left="0" w:hanging="2"/>
        <w:jc w:val="both"/>
        <w:rPr>
          <w:color w:val="000000"/>
        </w:rPr>
      </w:pPr>
      <w:r w:rsidRPr="00315B27">
        <w:rPr>
          <w:color w:val="000000"/>
        </w:rPr>
        <w:t>информирования общественности о результатах своей деятельности, планах, инновациях.</w:t>
      </w:r>
    </w:p>
    <w:p w:rsidR="00D90312" w:rsidRPr="00315B27" w:rsidRDefault="00E03D0D" w:rsidP="00082759">
      <w:pPr>
        <w:pBdr>
          <w:top w:val="nil"/>
          <w:left w:val="nil"/>
          <w:bottom w:val="nil"/>
          <w:right w:val="nil"/>
          <w:between w:val="nil"/>
        </w:pBdr>
        <w:tabs>
          <w:tab w:val="left" w:pos="720"/>
        </w:tabs>
        <w:spacing w:line="240" w:lineRule="auto"/>
        <w:ind w:left="0" w:hanging="2"/>
        <w:jc w:val="both"/>
        <w:rPr>
          <w:color w:val="000000"/>
        </w:rPr>
      </w:pPr>
      <w:r w:rsidRPr="00315B27">
        <w:rPr>
          <w:color w:val="000000"/>
        </w:rPr>
        <w:tab/>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ab/>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иные формы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 </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ab/>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Итоговая государственная аттестация включает защиту бакалаврской выпускной квалификационной работы и/или государственный экзамен по профилю (по усмотрению вуза). Форма проведения государственного экзамена выбирается вузом самостоятельно: устная; письменная; компьютерное тестирование.</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Требования к содержанию, объему и структуре выпускной квалификационной работы (бакалаврской работы), а также требования к государственному экзамену определяются высшим учебным заведением. </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D90312" w:rsidP="00082759">
      <w:pPr>
        <w:widowControl w:val="0"/>
        <w:pBdr>
          <w:top w:val="nil"/>
          <w:left w:val="nil"/>
          <w:bottom w:val="nil"/>
          <w:right w:val="nil"/>
          <w:between w:val="nil"/>
        </w:pBdr>
        <w:shd w:val="clear" w:color="auto" w:fill="FFFFFF"/>
        <w:spacing w:line="240" w:lineRule="auto"/>
        <w:ind w:left="0" w:hanging="2"/>
        <w:jc w:val="both"/>
        <w:rPr>
          <w:color w:val="000000"/>
        </w:rPr>
      </w:pPr>
    </w:p>
    <w:p w:rsidR="00D90312" w:rsidRPr="00315B27" w:rsidRDefault="00E03D0D" w:rsidP="00082759">
      <w:pPr>
        <w:widowControl w:val="0"/>
        <w:pBdr>
          <w:top w:val="nil"/>
          <w:left w:val="nil"/>
          <w:bottom w:val="nil"/>
          <w:right w:val="nil"/>
          <w:between w:val="nil"/>
        </w:pBdr>
        <w:shd w:val="clear" w:color="auto" w:fill="FFFFFF"/>
        <w:spacing w:line="240" w:lineRule="auto"/>
        <w:ind w:left="0" w:hanging="2"/>
        <w:jc w:val="both"/>
        <w:rPr>
          <w:color w:val="000000"/>
        </w:rPr>
      </w:pPr>
      <w:r w:rsidRPr="00315B27">
        <w:rPr>
          <w:color w:val="000000"/>
        </w:rPr>
        <w:t xml:space="preserve">Настоящий Государственный образовательный стандарт высшего профессионального </w:t>
      </w:r>
      <w:r w:rsidRPr="00315B27">
        <w:rPr>
          <w:color w:val="000000"/>
        </w:rPr>
        <w:lastRenderedPageBreak/>
        <w:t xml:space="preserve">образования по направлению </w:t>
      </w:r>
      <w:r w:rsidRPr="00315B27">
        <w:rPr>
          <w:b/>
          <w:color w:val="000000"/>
        </w:rPr>
        <w:t>540100 - Социология</w:t>
      </w:r>
      <w:r w:rsidRPr="00315B27">
        <w:rPr>
          <w:color w:val="000000"/>
        </w:rPr>
        <w:t xml:space="preserve"> разработан Учебно-методическим объединением по образованию в области гуманитарного и социального знания при базовом вузе - Бишкекском государственном университете им. К. Карасаева.</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b/>
          <w:color w:val="000000"/>
        </w:rPr>
        <w:t>Председатель УМО</w:t>
      </w:r>
      <w:r w:rsidRPr="00315B27">
        <w:rPr>
          <w:b/>
          <w:color w:val="000000"/>
        </w:rPr>
        <w:tab/>
        <w:t xml:space="preserve"> </w:t>
      </w:r>
      <w:r w:rsidRPr="00315B27">
        <w:rPr>
          <w:b/>
          <w:color w:val="000000"/>
        </w:rPr>
        <w:tab/>
        <w:t xml:space="preserve">    </w:t>
      </w:r>
      <w:r w:rsidRPr="00315B27">
        <w:rPr>
          <w:b/>
          <w:color w:val="000000"/>
        </w:rPr>
        <w:tab/>
      </w:r>
      <w:r w:rsidRPr="00315B27">
        <w:rPr>
          <w:b/>
          <w:color w:val="000000"/>
        </w:rPr>
        <w:tab/>
      </w:r>
      <w:r w:rsidRPr="00315B27">
        <w:rPr>
          <w:b/>
          <w:color w:val="000000"/>
        </w:rPr>
        <w:tab/>
      </w:r>
      <w:r w:rsidRPr="00315B27">
        <w:rPr>
          <w:b/>
          <w:color w:val="000000"/>
        </w:rPr>
        <w:tab/>
        <w:t>Козуев Д.И.</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b/>
          <w:color w:val="000000"/>
        </w:rPr>
        <w:t>Составители:</w:t>
      </w:r>
    </w:p>
    <w:p w:rsidR="00D90312" w:rsidRPr="00315B27" w:rsidRDefault="00D90312" w:rsidP="00082759">
      <w:pPr>
        <w:pBdr>
          <w:top w:val="nil"/>
          <w:left w:val="nil"/>
          <w:bottom w:val="nil"/>
          <w:right w:val="nil"/>
          <w:between w:val="nil"/>
        </w:pBdr>
        <w:spacing w:line="240"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Кандидат социологических наук, и.о. доцента, </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заведующий кафедрой социологии БГУ им. К.Карасаева </w:t>
      </w:r>
      <w:r w:rsidRPr="00315B27">
        <w:rPr>
          <w:color w:val="000000"/>
        </w:rPr>
        <w:tab/>
      </w:r>
      <w:r w:rsidRPr="00315B27">
        <w:rPr>
          <w:color w:val="000000"/>
        </w:rPr>
        <w:tab/>
        <w:t>Сыргабаев С.Б.</w:t>
      </w:r>
    </w:p>
    <w:p w:rsidR="00D90312" w:rsidRPr="00315B27" w:rsidRDefault="00D90312" w:rsidP="00082759">
      <w:pPr>
        <w:pBdr>
          <w:top w:val="nil"/>
          <w:left w:val="nil"/>
          <w:bottom w:val="nil"/>
          <w:right w:val="nil"/>
          <w:between w:val="nil"/>
        </w:pBdr>
        <w:spacing w:line="240"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Кандидат социологических наук, и.о. доцента</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кафедры социологии БГУ им. К.Карасаева                                             </w:t>
      </w:r>
      <w:r w:rsidRPr="00315B27">
        <w:rPr>
          <w:color w:val="000000"/>
        </w:rPr>
        <w:tab/>
        <w:t>Малтабаров Б.А.</w:t>
      </w:r>
    </w:p>
    <w:p w:rsidR="00D90312" w:rsidRPr="00315B27" w:rsidRDefault="00D90312" w:rsidP="00082759">
      <w:pPr>
        <w:pBdr>
          <w:top w:val="nil"/>
          <w:left w:val="nil"/>
          <w:bottom w:val="nil"/>
          <w:right w:val="nil"/>
          <w:between w:val="nil"/>
        </w:pBdr>
        <w:spacing w:line="240"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Доктор социологических наук, профессор, </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директор Центра методологии наук </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и социальных исследований НАН КР</w:t>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t xml:space="preserve">Омуралиев Н.А. </w:t>
      </w:r>
    </w:p>
    <w:p w:rsidR="00D90312" w:rsidRPr="00315B27" w:rsidRDefault="00D90312" w:rsidP="00082759">
      <w:pPr>
        <w:pBdr>
          <w:top w:val="nil"/>
          <w:left w:val="nil"/>
          <w:bottom w:val="nil"/>
          <w:right w:val="nil"/>
          <w:between w:val="nil"/>
        </w:pBdr>
        <w:spacing w:line="240"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Кандидат социологических наук, и.о. доцента </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кафедры социологии и социальной работы</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КНУ им. Ж. Баласагына </w:t>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t xml:space="preserve">Жусубалиев А.Р. </w:t>
      </w:r>
    </w:p>
    <w:p w:rsidR="00D90312" w:rsidRPr="00315B27" w:rsidRDefault="00D90312" w:rsidP="00082759">
      <w:pPr>
        <w:pBdr>
          <w:top w:val="nil"/>
          <w:left w:val="nil"/>
          <w:bottom w:val="nil"/>
          <w:right w:val="nil"/>
          <w:between w:val="nil"/>
        </w:pBdr>
        <w:spacing w:line="276"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Кандидат социологических наук, доцент, </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декан факультета социологии АУЦА</w:t>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t>Горборукова Г.Л.</w:t>
      </w:r>
    </w:p>
    <w:p w:rsidR="00D90312" w:rsidRPr="00315B27" w:rsidRDefault="00D90312" w:rsidP="00082759">
      <w:pPr>
        <w:pBdr>
          <w:top w:val="nil"/>
          <w:left w:val="nil"/>
          <w:bottom w:val="nil"/>
          <w:right w:val="nil"/>
          <w:between w:val="nil"/>
        </w:pBdr>
        <w:spacing w:line="240"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Кандидат социологических наук, </w:t>
      </w:r>
    </w:p>
    <w:p w:rsidR="00D90312" w:rsidRPr="00315B27" w:rsidRDefault="00E03D0D" w:rsidP="00082759">
      <w:pPr>
        <w:pBdr>
          <w:top w:val="nil"/>
          <w:left w:val="nil"/>
          <w:bottom w:val="nil"/>
          <w:right w:val="nil"/>
          <w:between w:val="nil"/>
        </w:pBdr>
        <w:spacing w:line="240" w:lineRule="auto"/>
        <w:ind w:left="0" w:hanging="2"/>
        <w:rPr>
          <w:color w:val="000000"/>
        </w:rPr>
      </w:pPr>
      <w:r w:rsidRPr="00315B27">
        <w:rPr>
          <w:color w:val="000000"/>
        </w:rPr>
        <w:t xml:space="preserve">доцент отделения социологии КТУ «Манас» </w:t>
      </w:r>
      <w:r w:rsidRPr="00315B27">
        <w:rPr>
          <w:color w:val="000000"/>
        </w:rPr>
        <w:tab/>
      </w:r>
      <w:r w:rsidRPr="00315B27">
        <w:rPr>
          <w:color w:val="000000"/>
        </w:rPr>
        <w:tab/>
      </w:r>
      <w:r w:rsidRPr="00315B27">
        <w:rPr>
          <w:color w:val="000000"/>
        </w:rPr>
        <w:tab/>
      </w:r>
      <w:r w:rsidRPr="00315B27">
        <w:rPr>
          <w:color w:val="000000"/>
        </w:rPr>
        <w:tab/>
        <w:t>Шаршембиева Т.С.</w:t>
      </w:r>
    </w:p>
    <w:p w:rsidR="00D90312" w:rsidRPr="00315B27" w:rsidRDefault="00D90312" w:rsidP="00082759">
      <w:pPr>
        <w:pBdr>
          <w:top w:val="nil"/>
          <w:left w:val="nil"/>
          <w:bottom w:val="nil"/>
          <w:right w:val="nil"/>
          <w:between w:val="nil"/>
        </w:pBdr>
        <w:spacing w:line="276" w:lineRule="auto"/>
        <w:ind w:left="0" w:hanging="2"/>
        <w:rPr>
          <w:color w:val="000000"/>
        </w:rPr>
      </w:pP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Декан Социально-психологического факультета</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БГУ им.К.Карасаева, доктор философских наук,</w:t>
      </w:r>
    </w:p>
    <w:p w:rsidR="00D90312" w:rsidRPr="00315B27" w:rsidRDefault="00E03D0D" w:rsidP="00082759">
      <w:pPr>
        <w:pBdr>
          <w:top w:val="nil"/>
          <w:left w:val="nil"/>
          <w:bottom w:val="nil"/>
          <w:right w:val="nil"/>
          <w:between w:val="nil"/>
        </w:pBdr>
        <w:spacing w:line="240" w:lineRule="auto"/>
        <w:ind w:left="0" w:hanging="2"/>
        <w:jc w:val="both"/>
        <w:rPr>
          <w:color w:val="000000"/>
        </w:rPr>
      </w:pPr>
      <w:r w:rsidRPr="00315B27">
        <w:rPr>
          <w:color w:val="000000"/>
        </w:rPr>
        <w:t xml:space="preserve">профессор </w:t>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r>
      <w:r w:rsidRPr="00315B27">
        <w:rPr>
          <w:color w:val="000000"/>
        </w:rPr>
        <w:tab/>
        <w:t xml:space="preserve">            </w:t>
      </w:r>
      <w:r w:rsidRPr="00315B27">
        <w:rPr>
          <w:color w:val="000000"/>
        </w:rPr>
        <w:tab/>
        <w:t>Орозалиев Э.С.</w:t>
      </w:r>
    </w:p>
    <w:p w:rsidR="00D90312" w:rsidRPr="00315B27" w:rsidRDefault="00D90312" w:rsidP="00082759">
      <w:pPr>
        <w:pBdr>
          <w:top w:val="nil"/>
          <w:left w:val="nil"/>
          <w:bottom w:val="nil"/>
          <w:right w:val="nil"/>
          <w:between w:val="nil"/>
        </w:pBdr>
        <w:spacing w:line="240" w:lineRule="auto"/>
        <w:ind w:left="0" w:hanging="2"/>
        <w:jc w:val="both"/>
        <w:rPr>
          <w:color w:val="000000"/>
        </w:rPr>
      </w:pPr>
    </w:p>
    <w:p w:rsidR="00D90312" w:rsidRPr="00315B27" w:rsidRDefault="00D90312" w:rsidP="00D90312">
      <w:pPr>
        <w:pBdr>
          <w:top w:val="nil"/>
          <w:left w:val="nil"/>
          <w:bottom w:val="nil"/>
          <w:right w:val="nil"/>
          <w:between w:val="nil"/>
        </w:pBdr>
        <w:spacing w:line="240" w:lineRule="auto"/>
        <w:ind w:left="0" w:hanging="2"/>
        <w:rPr>
          <w:color w:val="000000"/>
        </w:rPr>
      </w:pPr>
    </w:p>
    <w:sectPr w:rsidR="00D90312" w:rsidRPr="00315B27" w:rsidSect="00D90312">
      <w:footerReference w:type="even" r:id="rId19"/>
      <w:footerReference w:type="default" r:id="rId20"/>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912" w:rsidRDefault="006F3912" w:rsidP="00082759">
      <w:pPr>
        <w:spacing w:line="240" w:lineRule="auto"/>
        <w:ind w:left="0" w:hanging="2"/>
      </w:pPr>
      <w:r>
        <w:separator/>
      </w:r>
    </w:p>
  </w:endnote>
  <w:endnote w:type="continuationSeparator" w:id="0">
    <w:p w:rsidR="006F3912" w:rsidRDefault="006F3912" w:rsidP="000827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12" w:rsidRDefault="003D39EB" w:rsidP="00082759">
    <w:pPr>
      <w:pBdr>
        <w:top w:val="nil"/>
        <w:left w:val="nil"/>
        <w:bottom w:val="nil"/>
        <w:right w:val="nil"/>
        <w:between w:val="nil"/>
      </w:pBdr>
      <w:tabs>
        <w:tab w:val="center" w:pos="4677"/>
        <w:tab w:val="right" w:pos="9355"/>
      </w:tabs>
      <w:spacing w:line="240" w:lineRule="auto"/>
      <w:ind w:left="0" w:hanging="2"/>
      <w:jc w:val="right"/>
      <w:rPr>
        <w:color w:val="000000"/>
      </w:rPr>
    </w:pPr>
    <w:r>
      <w:rPr>
        <w:color w:val="000000"/>
      </w:rPr>
      <w:fldChar w:fldCharType="begin"/>
    </w:r>
    <w:r w:rsidR="00E03D0D">
      <w:rPr>
        <w:color w:val="000000"/>
      </w:rPr>
      <w:instrText>PAGE</w:instrText>
    </w:r>
    <w:r>
      <w:rPr>
        <w:color w:val="000000"/>
      </w:rPr>
      <w:fldChar w:fldCharType="end"/>
    </w:r>
  </w:p>
  <w:p w:rsidR="00D90312" w:rsidRDefault="00D90312" w:rsidP="00082759">
    <w:pPr>
      <w:pBdr>
        <w:top w:val="nil"/>
        <w:left w:val="nil"/>
        <w:bottom w:val="nil"/>
        <w:right w:val="nil"/>
        <w:between w:val="nil"/>
      </w:pBdr>
      <w:tabs>
        <w:tab w:val="center" w:pos="4677"/>
        <w:tab w:val="right" w:pos="9355"/>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312" w:rsidRDefault="003D39EB" w:rsidP="00082759">
    <w:pPr>
      <w:pBdr>
        <w:top w:val="nil"/>
        <w:left w:val="nil"/>
        <w:bottom w:val="nil"/>
        <w:right w:val="nil"/>
        <w:between w:val="nil"/>
      </w:pBdr>
      <w:tabs>
        <w:tab w:val="center" w:pos="4677"/>
        <w:tab w:val="right" w:pos="9355"/>
      </w:tabs>
      <w:spacing w:line="240" w:lineRule="auto"/>
      <w:ind w:left="0" w:hanging="2"/>
      <w:jc w:val="center"/>
      <w:rPr>
        <w:color w:val="000000"/>
      </w:rPr>
    </w:pPr>
    <w:r>
      <w:rPr>
        <w:color w:val="000000"/>
      </w:rPr>
      <w:fldChar w:fldCharType="begin"/>
    </w:r>
    <w:r w:rsidR="00E03D0D">
      <w:rPr>
        <w:color w:val="000000"/>
      </w:rPr>
      <w:instrText>PAGE</w:instrText>
    </w:r>
    <w:r>
      <w:rPr>
        <w:color w:val="000000"/>
      </w:rPr>
      <w:fldChar w:fldCharType="separate"/>
    </w:r>
    <w:r w:rsidR="00315B27">
      <w:rPr>
        <w:noProof/>
        <w:color w:val="000000"/>
      </w:rPr>
      <w:t>3</w:t>
    </w:r>
    <w:r>
      <w:rPr>
        <w:color w:val="000000"/>
      </w:rPr>
      <w:fldChar w:fldCharType="end"/>
    </w:r>
  </w:p>
  <w:p w:rsidR="00D90312" w:rsidRDefault="00D90312" w:rsidP="00082759">
    <w:pPr>
      <w:pBdr>
        <w:top w:val="nil"/>
        <w:left w:val="nil"/>
        <w:bottom w:val="nil"/>
        <w:right w:val="nil"/>
        <w:between w:val="nil"/>
      </w:pBdr>
      <w:tabs>
        <w:tab w:val="center" w:pos="4677"/>
        <w:tab w:val="right" w:pos="9355"/>
      </w:tabs>
      <w:spacing w:line="240" w:lineRule="auto"/>
      <w:ind w:left="0" w:right="36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912" w:rsidRDefault="006F3912" w:rsidP="00082759">
      <w:pPr>
        <w:spacing w:line="240" w:lineRule="auto"/>
        <w:ind w:left="0" w:hanging="2"/>
      </w:pPr>
      <w:r>
        <w:separator/>
      </w:r>
    </w:p>
  </w:footnote>
  <w:footnote w:type="continuationSeparator" w:id="0">
    <w:p w:rsidR="006F3912" w:rsidRDefault="006F3912" w:rsidP="00082759">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D5615"/>
    <w:multiLevelType w:val="multilevel"/>
    <w:tmpl w:val="69F8A596"/>
    <w:lvl w:ilvl="0">
      <w:start w:val="1"/>
      <w:numFmt w:val="decimal"/>
      <w:lvlText w:val="%1."/>
      <w:lvlJc w:val="left"/>
      <w:pPr>
        <w:ind w:left="1260" w:hanging="360"/>
      </w:pPr>
      <w:rPr>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600" w:hanging="360"/>
      </w:pPr>
      <w:rPr>
        <w:rFonts w:ascii="Times New Roman" w:eastAsia="Times New Roman" w:hAnsi="Times New Roman" w:cs="Times New Roman"/>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1">
    <w:nsid w:val="08432864"/>
    <w:multiLevelType w:val="multilevel"/>
    <w:tmpl w:val="672C98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5928A4"/>
    <w:multiLevelType w:val="multilevel"/>
    <w:tmpl w:val="B8D43690"/>
    <w:lvl w:ilvl="0">
      <w:start w:val="1"/>
      <w:numFmt w:val="bullet"/>
      <w:lvlText w:val="⎯"/>
      <w:lvlJc w:val="left"/>
      <w:pPr>
        <w:ind w:left="1428" w:hanging="360"/>
      </w:pPr>
      <w:rPr>
        <w:rFonts w:ascii="Noto Sans Symbols" w:eastAsia="Noto Sans Symbols" w:hAnsi="Noto Sans Symbols" w:cs="Noto Sans Symbols"/>
        <w:sz w:val="16"/>
        <w:szCs w:val="16"/>
        <w:vertAlign w:val="baseline"/>
      </w:rPr>
    </w:lvl>
    <w:lvl w:ilvl="1">
      <w:start w:val="1"/>
      <w:numFmt w:val="bullet"/>
      <w:lvlText w:val="o"/>
      <w:lvlJc w:val="left"/>
      <w:pPr>
        <w:ind w:left="2148" w:hanging="360"/>
      </w:pPr>
      <w:rPr>
        <w:rFonts w:ascii="Courier New" w:eastAsia="Courier New" w:hAnsi="Courier New" w:cs="Courier New"/>
        <w:vertAlign w:val="baseline"/>
      </w:rPr>
    </w:lvl>
    <w:lvl w:ilvl="2">
      <w:start w:val="1"/>
      <w:numFmt w:val="bullet"/>
      <w:lvlText w:val="▪"/>
      <w:lvlJc w:val="left"/>
      <w:pPr>
        <w:ind w:left="2868" w:hanging="360"/>
      </w:pPr>
      <w:rPr>
        <w:rFonts w:ascii="Noto Sans Symbols" w:eastAsia="Noto Sans Symbols" w:hAnsi="Noto Sans Symbols" w:cs="Noto Sans Symbols"/>
        <w:vertAlign w:val="baseline"/>
      </w:rPr>
    </w:lvl>
    <w:lvl w:ilvl="3">
      <w:start w:val="1"/>
      <w:numFmt w:val="bullet"/>
      <w:lvlText w:val="●"/>
      <w:lvlJc w:val="left"/>
      <w:pPr>
        <w:ind w:left="3588" w:hanging="360"/>
      </w:pPr>
      <w:rPr>
        <w:rFonts w:ascii="Noto Sans Symbols" w:eastAsia="Noto Sans Symbols" w:hAnsi="Noto Sans Symbols" w:cs="Noto Sans Symbols"/>
        <w:vertAlign w:val="baseline"/>
      </w:rPr>
    </w:lvl>
    <w:lvl w:ilvl="4">
      <w:start w:val="1"/>
      <w:numFmt w:val="bullet"/>
      <w:lvlText w:val="o"/>
      <w:lvlJc w:val="left"/>
      <w:pPr>
        <w:ind w:left="4308" w:hanging="360"/>
      </w:pPr>
      <w:rPr>
        <w:rFonts w:ascii="Courier New" w:eastAsia="Courier New" w:hAnsi="Courier New" w:cs="Courier New"/>
        <w:vertAlign w:val="baseline"/>
      </w:rPr>
    </w:lvl>
    <w:lvl w:ilvl="5">
      <w:start w:val="1"/>
      <w:numFmt w:val="bullet"/>
      <w:lvlText w:val="▪"/>
      <w:lvlJc w:val="left"/>
      <w:pPr>
        <w:ind w:left="5028" w:hanging="360"/>
      </w:pPr>
      <w:rPr>
        <w:rFonts w:ascii="Noto Sans Symbols" w:eastAsia="Noto Sans Symbols" w:hAnsi="Noto Sans Symbols" w:cs="Noto Sans Symbols"/>
        <w:vertAlign w:val="baseline"/>
      </w:rPr>
    </w:lvl>
    <w:lvl w:ilvl="6">
      <w:start w:val="1"/>
      <w:numFmt w:val="bullet"/>
      <w:lvlText w:val="●"/>
      <w:lvlJc w:val="left"/>
      <w:pPr>
        <w:ind w:left="5748" w:hanging="360"/>
      </w:pPr>
      <w:rPr>
        <w:rFonts w:ascii="Noto Sans Symbols" w:eastAsia="Noto Sans Symbols" w:hAnsi="Noto Sans Symbols" w:cs="Noto Sans Symbols"/>
        <w:vertAlign w:val="baseline"/>
      </w:rPr>
    </w:lvl>
    <w:lvl w:ilvl="7">
      <w:start w:val="1"/>
      <w:numFmt w:val="bullet"/>
      <w:lvlText w:val="o"/>
      <w:lvlJc w:val="left"/>
      <w:pPr>
        <w:ind w:left="6468" w:hanging="360"/>
      </w:pPr>
      <w:rPr>
        <w:rFonts w:ascii="Courier New" w:eastAsia="Courier New" w:hAnsi="Courier New" w:cs="Courier New"/>
        <w:vertAlign w:val="baseline"/>
      </w:rPr>
    </w:lvl>
    <w:lvl w:ilvl="8">
      <w:start w:val="1"/>
      <w:numFmt w:val="bullet"/>
      <w:lvlText w:val="▪"/>
      <w:lvlJc w:val="left"/>
      <w:pPr>
        <w:ind w:left="7188" w:hanging="360"/>
      </w:pPr>
      <w:rPr>
        <w:rFonts w:ascii="Noto Sans Symbols" w:eastAsia="Noto Sans Symbols" w:hAnsi="Noto Sans Symbols" w:cs="Noto Sans Symbols"/>
        <w:vertAlign w:val="baseline"/>
      </w:rPr>
    </w:lvl>
  </w:abstractNum>
  <w:abstractNum w:abstractNumId="3">
    <w:nsid w:val="0C9847CF"/>
    <w:multiLevelType w:val="multilevel"/>
    <w:tmpl w:val="38BCF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D27547C"/>
    <w:multiLevelType w:val="multilevel"/>
    <w:tmpl w:val="DDB03808"/>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5">
    <w:nsid w:val="0EBF72B0"/>
    <w:multiLevelType w:val="multilevel"/>
    <w:tmpl w:val="43EE7832"/>
    <w:lvl w:ilvl="0">
      <w:start w:val="65535"/>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2281624B"/>
    <w:multiLevelType w:val="multilevel"/>
    <w:tmpl w:val="3DC8B1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17E5F60"/>
    <w:multiLevelType w:val="multilevel"/>
    <w:tmpl w:val="86481CEC"/>
    <w:lvl w:ilvl="0">
      <w:start w:val="65535"/>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328D0F40"/>
    <w:multiLevelType w:val="multilevel"/>
    <w:tmpl w:val="82D4711E"/>
    <w:lvl w:ilvl="0">
      <w:start w:val="65535"/>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39384B36"/>
    <w:multiLevelType w:val="multilevel"/>
    <w:tmpl w:val="2FE861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C624549"/>
    <w:multiLevelType w:val="multilevel"/>
    <w:tmpl w:val="8758C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4D97DD1"/>
    <w:multiLevelType w:val="multilevel"/>
    <w:tmpl w:val="33744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EFB3CCB"/>
    <w:multiLevelType w:val="multilevel"/>
    <w:tmpl w:val="FF70FE1C"/>
    <w:lvl w:ilvl="0">
      <w:start w:val="1"/>
      <w:numFmt w:val="bullet"/>
      <w:lvlText w:val="⎯"/>
      <w:lvlJc w:val="left"/>
      <w:pPr>
        <w:ind w:left="1428" w:hanging="360"/>
      </w:pPr>
      <w:rPr>
        <w:rFonts w:ascii="Noto Sans Symbols" w:eastAsia="Noto Sans Symbols" w:hAnsi="Noto Sans Symbols" w:cs="Noto Sans Symbols"/>
        <w:sz w:val="16"/>
        <w:szCs w:val="16"/>
        <w:vertAlign w:val="baseline"/>
      </w:rPr>
    </w:lvl>
    <w:lvl w:ilvl="1">
      <w:start w:val="1"/>
      <w:numFmt w:val="bullet"/>
      <w:lvlText w:val="o"/>
      <w:lvlJc w:val="left"/>
      <w:pPr>
        <w:ind w:left="2148" w:hanging="360"/>
      </w:pPr>
      <w:rPr>
        <w:rFonts w:ascii="Courier New" w:eastAsia="Courier New" w:hAnsi="Courier New" w:cs="Courier New"/>
        <w:vertAlign w:val="baseline"/>
      </w:rPr>
    </w:lvl>
    <w:lvl w:ilvl="2">
      <w:start w:val="1"/>
      <w:numFmt w:val="bullet"/>
      <w:lvlText w:val="▪"/>
      <w:lvlJc w:val="left"/>
      <w:pPr>
        <w:ind w:left="2868" w:hanging="360"/>
      </w:pPr>
      <w:rPr>
        <w:rFonts w:ascii="Noto Sans Symbols" w:eastAsia="Noto Sans Symbols" w:hAnsi="Noto Sans Symbols" w:cs="Noto Sans Symbols"/>
        <w:vertAlign w:val="baseline"/>
      </w:rPr>
    </w:lvl>
    <w:lvl w:ilvl="3">
      <w:start w:val="1"/>
      <w:numFmt w:val="bullet"/>
      <w:lvlText w:val="●"/>
      <w:lvlJc w:val="left"/>
      <w:pPr>
        <w:ind w:left="3588" w:hanging="360"/>
      </w:pPr>
      <w:rPr>
        <w:rFonts w:ascii="Noto Sans Symbols" w:eastAsia="Noto Sans Symbols" w:hAnsi="Noto Sans Symbols" w:cs="Noto Sans Symbols"/>
        <w:vertAlign w:val="baseline"/>
      </w:rPr>
    </w:lvl>
    <w:lvl w:ilvl="4">
      <w:start w:val="1"/>
      <w:numFmt w:val="bullet"/>
      <w:lvlText w:val="o"/>
      <w:lvlJc w:val="left"/>
      <w:pPr>
        <w:ind w:left="4308" w:hanging="360"/>
      </w:pPr>
      <w:rPr>
        <w:rFonts w:ascii="Courier New" w:eastAsia="Courier New" w:hAnsi="Courier New" w:cs="Courier New"/>
        <w:vertAlign w:val="baseline"/>
      </w:rPr>
    </w:lvl>
    <w:lvl w:ilvl="5">
      <w:start w:val="1"/>
      <w:numFmt w:val="bullet"/>
      <w:lvlText w:val="▪"/>
      <w:lvlJc w:val="left"/>
      <w:pPr>
        <w:ind w:left="5028" w:hanging="360"/>
      </w:pPr>
      <w:rPr>
        <w:rFonts w:ascii="Noto Sans Symbols" w:eastAsia="Noto Sans Symbols" w:hAnsi="Noto Sans Symbols" w:cs="Noto Sans Symbols"/>
        <w:vertAlign w:val="baseline"/>
      </w:rPr>
    </w:lvl>
    <w:lvl w:ilvl="6">
      <w:start w:val="1"/>
      <w:numFmt w:val="bullet"/>
      <w:lvlText w:val="●"/>
      <w:lvlJc w:val="left"/>
      <w:pPr>
        <w:ind w:left="5748" w:hanging="360"/>
      </w:pPr>
      <w:rPr>
        <w:rFonts w:ascii="Noto Sans Symbols" w:eastAsia="Noto Sans Symbols" w:hAnsi="Noto Sans Symbols" w:cs="Noto Sans Symbols"/>
        <w:vertAlign w:val="baseline"/>
      </w:rPr>
    </w:lvl>
    <w:lvl w:ilvl="7">
      <w:start w:val="1"/>
      <w:numFmt w:val="bullet"/>
      <w:lvlText w:val="o"/>
      <w:lvlJc w:val="left"/>
      <w:pPr>
        <w:ind w:left="6468" w:hanging="360"/>
      </w:pPr>
      <w:rPr>
        <w:rFonts w:ascii="Courier New" w:eastAsia="Courier New" w:hAnsi="Courier New" w:cs="Courier New"/>
        <w:vertAlign w:val="baseline"/>
      </w:rPr>
    </w:lvl>
    <w:lvl w:ilvl="8">
      <w:start w:val="1"/>
      <w:numFmt w:val="bullet"/>
      <w:lvlText w:val="▪"/>
      <w:lvlJc w:val="left"/>
      <w:pPr>
        <w:ind w:left="7188" w:hanging="360"/>
      </w:pPr>
      <w:rPr>
        <w:rFonts w:ascii="Noto Sans Symbols" w:eastAsia="Noto Sans Symbols" w:hAnsi="Noto Sans Symbols" w:cs="Noto Sans Symbols"/>
        <w:vertAlign w:val="baseline"/>
      </w:rPr>
    </w:lvl>
  </w:abstractNum>
  <w:abstractNum w:abstractNumId="13">
    <w:nsid w:val="4F761AA3"/>
    <w:multiLevelType w:val="multilevel"/>
    <w:tmpl w:val="41ACC056"/>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4">
    <w:nsid w:val="53B505B3"/>
    <w:multiLevelType w:val="multilevel"/>
    <w:tmpl w:val="98BC14AE"/>
    <w:lvl w:ilvl="0">
      <w:start w:val="65535"/>
      <w:numFmt w:val="bullet"/>
      <w:lvlText w:val="-"/>
      <w:lvlJc w:val="left"/>
      <w:pPr>
        <w:ind w:left="1260" w:hanging="360"/>
      </w:pPr>
      <w:rPr>
        <w:rFonts w:ascii="Times New Roman" w:eastAsia="Times New Roman" w:hAnsi="Times New Roman" w:cs="Times New Roman"/>
        <w:vertAlign w:val="baseline"/>
      </w:rPr>
    </w:lvl>
    <w:lvl w:ilvl="1">
      <w:start w:val="1"/>
      <w:numFmt w:val="bullet"/>
      <w:lvlText w:val="o"/>
      <w:lvlJc w:val="left"/>
      <w:pPr>
        <w:ind w:left="1980" w:hanging="360"/>
      </w:pPr>
      <w:rPr>
        <w:rFonts w:ascii="Courier New" w:eastAsia="Courier New" w:hAnsi="Courier New" w:cs="Courier New"/>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15">
    <w:nsid w:val="56095E21"/>
    <w:multiLevelType w:val="multilevel"/>
    <w:tmpl w:val="DAEE6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662A2D7A"/>
    <w:multiLevelType w:val="multilevel"/>
    <w:tmpl w:val="CE4E2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7034413D"/>
    <w:multiLevelType w:val="multilevel"/>
    <w:tmpl w:val="1C6EF58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714B20B8"/>
    <w:multiLevelType w:val="multilevel"/>
    <w:tmpl w:val="DFA09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75213206"/>
    <w:multiLevelType w:val="multilevel"/>
    <w:tmpl w:val="9E92B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7CFA44F9"/>
    <w:multiLevelType w:val="multilevel"/>
    <w:tmpl w:val="9162EC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15"/>
  </w:num>
  <w:num w:numId="3">
    <w:abstractNumId w:val="10"/>
  </w:num>
  <w:num w:numId="4">
    <w:abstractNumId w:val="1"/>
  </w:num>
  <w:num w:numId="5">
    <w:abstractNumId w:val="7"/>
  </w:num>
  <w:num w:numId="6">
    <w:abstractNumId w:val="0"/>
  </w:num>
  <w:num w:numId="7">
    <w:abstractNumId w:val="18"/>
  </w:num>
  <w:num w:numId="8">
    <w:abstractNumId w:val="8"/>
  </w:num>
  <w:num w:numId="9">
    <w:abstractNumId w:val="19"/>
  </w:num>
  <w:num w:numId="10">
    <w:abstractNumId w:val="17"/>
  </w:num>
  <w:num w:numId="11">
    <w:abstractNumId w:val="2"/>
  </w:num>
  <w:num w:numId="12">
    <w:abstractNumId w:val="12"/>
  </w:num>
  <w:num w:numId="13">
    <w:abstractNumId w:val="6"/>
  </w:num>
  <w:num w:numId="14">
    <w:abstractNumId w:val="13"/>
  </w:num>
  <w:num w:numId="15">
    <w:abstractNumId w:val="5"/>
  </w:num>
  <w:num w:numId="16">
    <w:abstractNumId w:val="9"/>
  </w:num>
  <w:num w:numId="17">
    <w:abstractNumId w:val="3"/>
  </w:num>
  <w:num w:numId="18">
    <w:abstractNumId w:val="11"/>
  </w:num>
  <w:num w:numId="19">
    <w:abstractNumId w:val="4"/>
  </w:num>
  <w:num w:numId="20">
    <w:abstractNumId w:val="2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90312"/>
    <w:rsid w:val="00082759"/>
    <w:rsid w:val="001578C6"/>
    <w:rsid w:val="00315B27"/>
    <w:rsid w:val="003D39EB"/>
    <w:rsid w:val="003F7FC9"/>
    <w:rsid w:val="004A59F0"/>
    <w:rsid w:val="006F3912"/>
    <w:rsid w:val="00AD6773"/>
    <w:rsid w:val="00C8762C"/>
    <w:rsid w:val="00D90312"/>
    <w:rsid w:val="00E03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B836AB-85ED-4141-A7EA-BAE6EE0AE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35D90"/>
    <w:pPr>
      <w:suppressAutoHyphens/>
      <w:spacing w:line="1" w:lineRule="atLeast"/>
      <w:ind w:leftChars="-1" w:left="-1" w:hangingChars="1"/>
      <w:textDirection w:val="btLr"/>
      <w:textAlignment w:val="top"/>
      <w:outlineLvl w:val="0"/>
    </w:pPr>
    <w:rPr>
      <w:position w:val="-1"/>
    </w:rPr>
  </w:style>
  <w:style w:type="paragraph" w:styleId="1">
    <w:name w:val="heading 1"/>
    <w:basedOn w:val="a"/>
    <w:next w:val="a"/>
    <w:rsid w:val="00535D90"/>
    <w:pPr>
      <w:keepNext/>
      <w:spacing w:before="240" w:after="60"/>
    </w:pPr>
    <w:rPr>
      <w:rFonts w:ascii="Calibri Light" w:hAnsi="Calibri Light"/>
      <w:b/>
      <w:bCs/>
      <w:kern w:val="32"/>
      <w:sz w:val="32"/>
      <w:szCs w:val="32"/>
    </w:rPr>
  </w:style>
  <w:style w:type="paragraph" w:styleId="2">
    <w:name w:val="heading 2"/>
    <w:basedOn w:val="20"/>
    <w:next w:val="20"/>
    <w:rsid w:val="00535D90"/>
    <w:pPr>
      <w:keepNext/>
      <w:keepLines/>
      <w:spacing w:before="360" w:after="80"/>
      <w:outlineLvl w:val="1"/>
    </w:pPr>
    <w:rPr>
      <w:b/>
      <w:sz w:val="36"/>
      <w:szCs w:val="36"/>
    </w:rPr>
  </w:style>
  <w:style w:type="paragraph" w:styleId="3">
    <w:name w:val="heading 3"/>
    <w:basedOn w:val="a"/>
    <w:rsid w:val="00535D90"/>
    <w:pPr>
      <w:spacing w:before="100" w:beforeAutospacing="1" w:after="100" w:afterAutospacing="1"/>
      <w:outlineLvl w:val="2"/>
    </w:pPr>
    <w:rPr>
      <w:b/>
      <w:bCs/>
      <w:sz w:val="27"/>
      <w:szCs w:val="27"/>
    </w:rPr>
  </w:style>
  <w:style w:type="paragraph" w:styleId="4">
    <w:name w:val="heading 4"/>
    <w:basedOn w:val="20"/>
    <w:next w:val="20"/>
    <w:rsid w:val="00535D90"/>
    <w:pPr>
      <w:keepNext/>
      <w:keepLines/>
      <w:spacing w:before="240" w:after="40"/>
      <w:outlineLvl w:val="3"/>
    </w:pPr>
    <w:rPr>
      <w:b/>
    </w:rPr>
  </w:style>
  <w:style w:type="paragraph" w:styleId="5">
    <w:name w:val="heading 5"/>
    <w:basedOn w:val="20"/>
    <w:next w:val="20"/>
    <w:rsid w:val="00535D90"/>
    <w:pPr>
      <w:keepNext/>
      <w:keepLines/>
      <w:spacing w:before="220" w:after="40"/>
      <w:outlineLvl w:val="4"/>
    </w:pPr>
    <w:rPr>
      <w:b/>
      <w:sz w:val="22"/>
      <w:szCs w:val="22"/>
    </w:rPr>
  </w:style>
  <w:style w:type="paragraph" w:styleId="6">
    <w:name w:val="heading 6"/>
    <w:basedOn w:val="a"/>
    <w:next w:val="a"/>
    <w:qFormat/>
    <w:rsid w:val="00535D9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90312"/>
  </w:style>
  <w:style w:type="table" w:customStyle="1" w:styleId="TableNormal">
    <w:name w:val="Table Normal"/>
    <w:rsid w:val="00D90312"/>
    <w:tblPr>
      <w:tblCellMar>
        <w:top w:w="0" w:type="dxa"/>
        <w:left w:w="0" w:type="dxa"/>
        <w:bottom w:w="0" w:type="dxa"/>
        <w:right w:w="0" w:type="dxa"/>
      </w:tblCellMar>
    </w:tblPr>
  </w:style>
  <w:style w:type="paragraph" w:styleId="a3">
    <w:name w:val="Title"/>
    <w:basedOn w:val="a"/>
    <w:rsid w:val="00535D90"/>
    <w:pPr>
      <w:autoSpaceDE w:val="0"/>
      <w:autoSpaceDN w:val="0"/>
      <w:spacing w:after="444"/>
      <w:jc w:val="center"/>
    </w:pPr>
    <w:rPr>
      <w:b/>
      <w:bCs/>
    </w:rPr>
  </w:style>
  <w:style w:type="paragraph" w:customStyle="1" w:styleId="20">
    <w:name w:val="Обычный2"/>
    <w:rsid w:val="00535D90"/>
  </w:style>
  <w:style w:type="table" w:customStyle="1" w:styleId="TableNormal0">
    <w:name w:val="Table Normal"/>
    <w:rsid w:val="00535D90"/>
    <w:tblPr>
      <w:tblCellMar>
        <w:top w:w="0" w:type="dxa"/>
        <w:left w:w="0" w:type="dxa"/>
        <w:bottom w:w="0" w:type="dxa"/>
        <w:right w:w="0" w:type="dxa"/>
      </w:tblCellMar>
    </w:tblPr>
  </w:style>
  <w:style w:type="character" w:customStyle="1" w:styleId="FontStyle38">
    <w:name w:val="Font Style38"/>
    <w:rsid w:val="00535D90"/>
    <w:rPr>
      <w:rFonts w:ascii="Times New Roman" w:hAnsi="Times New Roman" w:cs="Times New Roman"/>
      <w:w w:val="100"/>
      <w:position w:val="-1"/>
      <w:sz w:val="24"/>
      <w:szCs w:val="24"/>
      <w:effect w:val="none"/>
      <w:vertAlign w:val="baseline"/>
      <w:cs w:val="0"/>
      <w:em w:val="none"/>
    </w:rPr>
  </w:style>
  <w:style w:type="paragraph" w:customStyle="1" w:styleId="Style26">
    <w:name w:val="Style26"/>
    <w:basedOn w:val="a"/>
    <w:rsid w:val="00535D90"/>
    <w:pPr>
      <w:widowControl w:val="0"/>
      <w:autoSpaceDE w:val="0"/>
      <w:autoSpaceDN w:val="0"/>
      <w:adjustRightInd w:val="0"/>
      <w:spacing w:line="322" w:lineRule="atLeast"/>
    </w:pPr>
  </w:style>
  <w:style w:type="paragraph" w:customStyle="1" w:styleId="Style8">
    <w:name w:val="Style8"/>
    <w:basedOn w:val="a"/>
    <w:rsid w:val="00535D90"/>
    <w:pPr>
      <w:widowControl w:val="0"/>
      <w:autoSpaceDE w:val="0"/>
      <w:autoSpaceDN w:val="0"/>
      <w:adjustRightInd w:val="0"/>
      <w:jc w:val="center"/>
    </w:pPr>
  </w:style>
  <w:style w:type="paragraph" w:customStyle="1" w:styleId="Style7">
    <w:name w:val="Style7"/>
    <w:basedOn w:val="a"/>
    <w:rsid w:val="00535D90"/>
    <w:pPr>
      <w:widowControl w:val="0"/>
      <w:autoSpaceDE w:val="0"/>
      <w:autoSpaceDN w:val="0"/>
      <w:adjustRightInd w:val="0"/>
      <w:spacing w:line="302" w:lineRule="atLeast"/>
      <w:jc w:val="both"/>
    </w:pPr>
  </w:style>
  <w:style w:type="paragraph" w:customStyle="1" w:styleId="Style21">
    <w:name w:val="Style21"/>
    <w:basedOn w:val="a"/>
    <w:rsid w:val="00535D90"/>
    <w:pPr>
      <w:widowControl w:val="0"/>
      <w:autoSpaceDE w:val="0"/>
      <w:autoSpaceDN w:val="0"/>
      <w:adjustRightInd w:val="0"/>
      <w:spacing w:line="312" w:lineRule="atLeast"/>
      <w:jc w:val="both"/>
    </w:pPr>
  </w:style>
  <w:style w:type="character" w:customStyle="1" w:styleId="FontStyle40">
    <w:name w:val="Font Style40"/>
    <w:rsid w:val="00535D90"/>
    <w:rPr>
      <w:rFonts w:ascii="Times New Roman" w:hAnsi="Times New Roman" w:cs="Times New Roman"/>
      <w:i/>
      <w:iCs/>
      <w:w w:val="100"/>
      <w:position w:val="-1"/>
      <w:sz w:val="24"/>
      <w:szCs w:val="24"/>
      <w:effect w:val="none"/>
      <w:vertAlign w:val="baseline"/>
      <w:cs w:val="0"/>
      <w:em w:val="none"/>
    </w:rPr>
  </w:style>
  <w:style w:type="paragraph" w:customStyle="1" w:styleId="Style23">
    <w:name w:val="Style23"/>
    <w:basedOn w:val="a"/>
    <w:rsid w:val="00535D90"/>
    <w:pPr>
      <w:widowControl w:val="0"/>
      <w:autoSpaceDE w:val="0"/>
      <w:autoSpaceDN w:val="0"/>
      <w:adjustRightInd w:val="0"/>
      <w:spacing w:line="322" w:lineRule="atLeast"/>
    </w:pPr>
  </w:style>
  <w:style w:type="paragraph" w:customStyle="1" w:styleId="Style3">
    <w:name w:val="Style3"/>
    <w:basedOn w:val="a"/>
    <w:rsid w:val="00535D90"/>
    <w:pPr>
      <w:widowControl w:val="0"/>
      <w:autoSpaceDE w:val="0"/>
      <w:autoSpaceDN w:val="0"/>
      <w:adjustRightInd w:val="0"/>
      <w:spacing w:line="312" w:lineRule="atLeast"/>
    </w:pPr>
  </w:style>
  <w:style w:type="character" w:customStyle="1" w:styleId="FontStyle50">
    <w:name w:val="Font Style50"/>
    <w:rsid w:val="00535D90"/>
    <w:rPr>
      <w:rFonts w:ascii="Times New Roman" w:hAnsi="Times New Roman" w:cs="Times New Roman"/>
      <w:w w:val="100"/>
      <w:position w:val="-1"/>
      <w:sz w:val="24"/>
      <w:szCs w:val="24"/>
      <w:effect w:val="none"/>
      <w:vertAlign w:val="baseline"/>
      <w:cs w:val="0"/>
      <w:em w:val="none"/>
    </w:rPr>
  </w:style>
  <w:style w:type="paragraph" w:customStyle="1" w:styleId="Style1">
    <w:name w:val="Style1"/>
    <w:basedOn w:val="a"/>
    <w:rsid w:val="00535D90"/>
    <w:pPr>
      <w:widowControl w:val="0"/>
      <w:autoSpaceDE w:val="0"/>
      <w:autoSpaceDN w:val="0"/>
      <w:adjustRightInd w:val="0"/>
      <w:spacing w:line="202" w:lineRule="atLeast"/>
      <w:ind w:firstLine="912"/>
    </w:pPr>
    <w:rPr>
      <w:rFonts w:ascii="Courier New" w:hAnsi="Courier New" w:cs="Courier New"/>
    </w:rPr>
  </w:style>
  <w:style w:type="paragraph" w:customStyle="1" w:styleId="Style5">
    <w:name w:val="Style5"/>
    <w:basedOn w:val="a"/>
    <w:rsid w:val="00535D90"/>
    <w:pPr>
      <w:widowControl w:val="0"/>
      <w:autoSpaceDE w:val="0"/>
      <w:autoSpaceDN w:val="0"/>
      <w:adjustRightInd w:val="0"/>
    </w:pPr>
    <w:rPr>
      <w:rFonts w:ascii="Courier New" w:hAnsi="Courier New" w:cs="Courier New"/>
    </w:rPr>
  </w:style>
  <w:style w:type="paragraph" w:customStyle="1" w:styleId="Style6">
    <w:name w:val="Style6"/>
    <w:basedOn w:val="a"/>
    <w:rsid w:val="00535D90"/>
    <w:pPr>
      <w:widowControl w:val="0"/>
      <w:autoSpaceDE w:val="0"/>
      <w:autoSpaceDN w:val="0"/>
      <w:adjustRightInd w:val="0"/>
      <w:spacing w:line="221" w:lineRule="atLeast"/>
      <w:ind w:firstLine="542"/>
      <w:jc w:val="both"/>
    </w:pPr>
    <w:rPr>
      <w:rFonts w:ascii="Courier New" w:hAnsi="Courier New" w:cs="Courier New"/>
    </w:rPr>
  </w:style>
  <w:style w:type="character" w:customStyle="1" w:styleId="FontStyle11">
    <w:name w:val="Font Style11"/>
    <w:rsid w:val="00535D90"/>
    <w:rPr>
      <w:rFonts w:ascii="Bookman Old Style" w:hAnsi="Bookman Old Style" w:cs="Bookman Old Style"/>
      <w:spacing w:val="20"/>
      <w:w w:val="100"/>
      <w:position w:val="-1"/>
      <w:sz w:val="16"/>
      <w:szCs w:val="16"/>
      <w:effect w:val="none"/>
      <w:vertAlign w:val="baseline"/>
      <w:cs w:val="0"/>
      <w:em w:val="none"/>
    </w:rPr>
  </w:style>
  <w:style w:type="character" w:customStyle="1" w:styleId="FontStyle13">
    <w:name w:val="Font Style13"/>
    <w:rsid w:val="00535D90"/>
    <w:rPr>
      <w:rFonts w:ascii="Courier New" w:hAnsi="Courier New" w:cs="Courier New"/>
      <w:w w:val="100"/>
      <w:position w:val="-1"/>
      <w:sz w:val="18"/>
      <w:szCs w:val="18"/>
      <w:effect w:val="none"/>
      <w:vertAlign w:val="baseline"/>
      <w:cs w:val="0"/>
      <w:em w:val="none"/>
    </w:rPr>
  </w:style>
  <w:style w:type="paragraph" w:customStyle="1" w:styleId="Style4">
    <w:name w:val="Style4"/>
    <w:basedOn w:val="a"/>
    <w:rsid w:val="00535D90"/>
    <w:pPr>
      <w:widowControl w:val="0"/>
      <w:autoSpaceDE w:val="0"/>
      <w:autoSpaceDN w:val="0"/>
      <w:adjustRightInd w:val="0"/>
    </w:pPr>
    <w:rPr>
      <w:rFonts w:ascii="Courier New" w:hAnsi="Courier New" w:cs="Courier New"/>
    </w:rPr>
  </w:style>
  <w:style w:type="paragraph" w:customStyle="1" w:styleId="Style9">
    <w:name w:val="Style9"/>
    <w:basedOn w:val="a"/>
    <w:rsid w:val="00535D90"/>
    <w:pPr>
      <w:widowControl w:val="0"/>
      <w:autoSpaceDE w:val="0"/>
      <w:autoSpaceDN w:val="0"/>
      <w:adjustRightInd w:val="0"/>
      <w:spacing w:line="221" w:lineRule="atLeast"/>
      <w:ind w:firstLine="974"/>
    </w:pPr>
    <w:rPr>
      <w:rFonts w:ascii="Courier New" w:hAnsi="Courier New" w:cs="Courier New"/>
    </w:rPr>
  </w:style>
  <w:style w:type="character" w:customStyle="1" w:styleId="FontStyle12">
    <w:name w:val="Font Style12"/>
    <w:rsid w:val="00535D90"/>
    <w:rPr>
      <w:rFonts w:ascii="Courier New" w:hAnsi="Courier New" w:cs="Courier New"/>
      <w:b/>
      <w:bCs/>
      <w:w w:val="100"/>
      <w:position w:val="-1"/>
      <w:sz w:val="18"/>
      <w:szCs w:val="18"/>
      <w:effect w:val="none"/>
      <w:vertAlign w:val="baseline"/>
      <w:cs w:val="0"/>
      <w:em w:val="none"/>
    </w:rPr>
  </w:style>
  <w:style w:type="character" w:customStyle="1" w:styleId="FontStyle14">
    <w:name w:val="Font Style14"/>
    <w:rsid w:val="00535D90"/>
    <w:rPr>
      <w:rFonts w:ascii="Courier New" w:hAnsi="Courier New" w:cs="Courier New"/>
      <w:b/>
      <w:bCs/>
      <w:i/>
      <w:iCs/>
      <w:spacing w:val="-20"/>
      <w:w w:val="100"/>
      <w:position w:val="-1"/>
      <w:sz w:val="22"/>
      <w:szCs w:val="22"/>
      <w:effect w:val="none"/>
      <w:vertAlign w:val="baseline"/>
      <w:cs w:val="0"/>
      <w:em w:val="none"/>
    </w:rPr>
  </w:style>
  <w:style w:type="character" w:customStyle="1" w:styleId="FontStyle15">
    <w:name w:val="Font Style15"/>
    <w:rsid w:val="00535D90"/>
    <w:rPr>
      <w:rFonts w:ascii="Courier New" w:hAnsi="Courier New" w:cs="Courier New"/>
      <w:b/>
      <w:bCs/>
      <w:i/>
      <w:iCs/>
      <w:spacing w:val="-20"/>
      <w:w w:val="100"/>
      <w:position w:val="-1"/>
      <w:sz w:val="20"/>
      <w:szCs w:val="20"/>
      <w:effect w:val="none"/>
      <w:vertAlign w:val="baseline"/>
      <w:cs w:val="0"/>
      <w:em w:val="none"/>
    </w:rPr>
  </w:style>
  <w:style w:type="character" w:customStyle="1" w:styleId="FontStyle16">
    <w:name w:val="Font Style16"/>
    <w:rsid w:val="00535D90"/>
    <w:rPr>
      <w:rFonts w:ascii="Courier New" w:hAnsi="Courier New" w:cs="Courier New"/>
      <w:i/>
      <w:iCs/>
      <w:spacing w:val="-20"/>
      <w:w w:val="100"/>
      <w:position w:val="-1"/>
      <w:sz w:val="22"/>
      <w:szCs w:val="22"/>
      <w:effect w:val="none"/>
      <w:vertAlign w:val="baseline"/>
      <w:cs w:val="0"/>
      <w:em w:val="none"/>
    </w:rPr>
  </w:style>
  <w:style w:type="paragraph" w:customStyle="1" w:styleId="Style16">
    <w:name w:val="Style16"/>
    <w:basedOn w:val="a"/>
    <w:rsid w:val="00535D90"/>
    <w:pPr>
      <w:widowControl w:val="0"/>
      <w:autoSpaceDE w:val="0"/>
      <w:autoSpaceDN w:val="0"/>
      <w:adjustRightInd w:val="0"/>
      <w:spacing w:line="346" w:lineRule="atLeast"/>
      <w:ind w:hanging="384"/>
    </w:pPr>
  </w:style>
  <w:style w:type="paragraph" w:customStyle="1" w:styleId="Style14">
    <w:name w:val="Style14"/>
    <w:basedOn w:val="a"/>
    <w:rsid w:val="00535D90"/>
    <w:pPr>
      <w:widowControl w:val="0"/>
      <w:autoSpaceDE w:val="0"/>
      <w:autoSpaceDN w:val="0"/>
      <w:adjustRightInd w:val="0"/>
      <w:spacing w:line="358" w:lineRule="atLeast"/>
      <w:ind w:firstLine="456"/>
      <w:jc w:val="both"/>
    </w:pPr>
  </w:style>
  <w:style w:type="character" w:customStyle="1" w:styleId="FontStyle48">
    <w:name w:val="Font Style48"/>
    <w:rsid w:val="00535D90"/>
    <w:rPr>
      <w:rFonts w:ascii="Times New Roman" w:hAnsi="Times New Roman" w:cs="Times New Roman"/>
      <w:i/>
      <w:iCs/>
      <w:w w:val="100"/>
      <w:position w:val="-1"/>
      <w:sz w:val="24"/>
      <w:szCs w:val="24"/>
      <w:effect w:val="none"/>
      <w:vertAlign w:val="baseline"/>
      <w:cs w:val="0"/>
      <w:em w:val="none"/>
    </w:rPr>
  </w:style>
  <w:style w:type="paragraph" w:customStyle="1" w:styleId="Style2">
    <w:name w:val="Style2"/>
    <w:basedOn w:val="a"/>
    <w:rsid w:val="00535D90"/>
    <w:pPr>
      <w:widowControl w:val="0"/>
      <w:autoSpaceDE w:val="0"/>
      <w:autoSpaceDN w:val="0"/>
      <w:adjustRightInd w:val="0"/>
      <w:spacing w:line="338" w:lineRule="atLeast"/>
      <w:jc w:val="both"/>
    </w:pPr>
  </w:style>
  <w:style w:type="paragraph" w:customStyle="1" w:styleId="Style25">
    <w:name w:val="Style25"/>
    <w:basedOn w:val="a"/>
    <w:rsid w:val="00535D90"/>
    <w:pPr>
      <w:widowControl w:val="0"/>
      <w:autoSpaceDE w:val="0"/>
      <w:autoSpaceDN w:val="0"/>
      <w:adjustRightInd w:val="0"/>
      <w:spacing w:line="302" w:lineRule="atLeast"/>
      <w:ind w:firstLine="528"/>
      <w:jc w:val="both"/>
    </w:pPr>
  </w:style>
  <w:style w:type="character" w:customStyle="1" w:styleId="FontStyle39">
    <w:name w:val="Font Style39"/>
    <w:rsid w:val="00535D90"/>
    <w:rPr>
      <w:rFonts w:ascii="Times New Roman" w:hAnsi="Times New Roman" w:cs="Times New Roman"/>
      <w:b/>
      <w:bCs/>
      <w:w w:val="100"/>
      <w:position w:val="-1"/>
      <w:sz w:val="24"/>
      <w:szCs w:val="24"/>
      <w:effect w:val="none"/>
      <w:vertAlign w:val="baseline"/>
      <w:cs w:val="0"/>
      <w:em w:val="none"/>
    </w:rPr>
  </w:style>
  <w:style w:type="paragraph" w:customStyle="1" w:styleId="Style30">
    <w:name w:val="Style30"/>
    <w:basedOn w:val="a"/>
    <w:rsid w:val="00535D90"/>
    <w:pPr>
      <w:widowControl w:val="0"/>
      <w:autoSpaceDE w:val="0"/>
      <w:autoSpaceDN w:val="0"/>
      <w:adjustRightInd w:val="0"/>
      <w:spacing w:line="309" w:lineRule="atLeast"/>
      <w:ind w:firstLine="677"/>
      <w:jc w:val="both"/>
    </w:pPr>
  </w:style>
  <w:style w:type="paragraph" w:customStyle="1" w:styleId="Style31">
    <w:name w:val="Style31"/>
    <w:basedOn w:val="a"/>
    <w:rsid w:val="00535D90"/>
    <w:pPr>
      <w:widowControl w:val="0"/>
      <w:autoSpaceDE w:val="0"/>
      <w:autoSpaceDN w:val="0"/>
      <w:adjustRightInd w:val="0"/>
      <w:spacing w:line="336" w:lineRule="atLeast"/>
      <w:ind w:firstLine="1008"/>
    </w:pPr>
  </w:style>
  <w:style w:type="character" w:customStyle="1" w:styleId="FontStyle42">
    <w:name w:val="Font Style42"/>
    <w:rsid w:val="00535D90"/>
    <w:rPr>
      <w:rFonts w:ascii="Times New Roman" w:hAnsi="Times New Roman" w:cs="Times New Roman"/>
      <w:b/>
      <w:bCs/>
      <w:i/>
      <w:iCs/>
      <w:w w:val="100"/>
      <w:position w:val="-1"/>
      <w:sz w:val="26"/>
      <w:szCs w:val="26"/>
      <w:effect w:val="none"/>
      <w:vertAlign w:val="baseline"/>
      <w:cs w:val="0"/>
      <w:em w:val="none"/>
    </w:rPr>
  </w:style>
  <w:style w:type="paragraph" w:customStyle="1" w:styleId="Style28">
    <w:name w:val="Style28"/>
    <w:basedOn w:val="a"/>
    <w:rsid w:val="00535D90"/>
    <w:pPr>
      <w:widowControl w:val="0"/>
      <w:autoSpaceDE w:val="0"/>
      <w:autoSpaceDN w:val="0"/>
      <w:adjustRightInd w:val="0"/>
    </w:pPr>
  </w:style>
  <w:style w:type="paragraph" w:customStyle="1" w:styleId="Style29">
    <w:name w:val="Style29"/>
    <w:basedOn w:val="a"/>
    <w:rsid w:val="00535D90"/>
    <w:pPr>
      <w:widowControl w:val="0"/>
      <w:autoSpaceDE w:val="0"/>
      <w:autoSpaceDN w:val="0"/>
      <w:adjustRightInd w:val="0"/>
      <w:spacing w:line="197" w:lineRule="atLeast"/>
    </w:pPr>
  </w:style>
  <w:style w:type="paragraph" w:customStyle="1" w:styleId="Style32">
    <w:name w:val="Style32"/>
    <w:basedOn w:val="a"/>
    <w:rsid w:val="00535D90"/>
    <w:pPr>
      <w:widowControl w:val="0"/>
      <w:autoSpaceDE w:val="0"/>
      <w:autoSpaceDN w:val="0"/>
      <w:adjustRightInd w:val="0"/>
    </w:pPr>
  </w:style>
  <w:style w:type="paragraph" w:customStyle="1" w:styleId="Style33">
    <w:name w:val="Style33"/>
    <w:basedOn w:val="a"/>
    <w:rsid w:val="00535D90"/>
    <w:pPr>
      <w:widowControl w:val="0"/>
      <w:autoSpaceDE w:val="0"/>
      <w:autoSpaceDN w:val="0"/>
      <w:adjustRightInd w:val="0"/>
      <w:spacing w:line="317" w:lineRule="atLeast"/>
    </w:pPr>
  </w:style>
  <w:style w:type="paragraph" w:customStyle="1" w:styleId="Style34">
    <w:name w:val="Style34"/>
    <w:basedOn w:val="a"/>
    <w:rsid w:val="00535D90"/>
    <w:pPr>
      <w:widowControl w:val="0"/>
      <w:autoSpaceDE w:val="0"/>
      <w:autoSpaceDN w:val="0"/>
      <w:adjustRightInd w:val="0"/>
      <w:spacing w:line="230" w:lineRule="atLeast"/>
      <w:ind w:hanging="163"/>
    </w:pPr>
  </w:style>
  <w:style w:type="paragraph" w:customStyle="1" w:styleId="Style35">
    <w:name w:val="Style35"/>
    <w:basedOn w:val="a"/>
    <w:rsid w:val="00535D90"/>
    <w:pPr>
      <w:widowControl w:val="0"/>
      <w:autoSpaceDE w:val="0"/>
      <w:autoSpaceDN w:val="0"/>
      <w:adjustRightInd w:val="0"/>
      <w:spacing w:line="224" w:lineRule="atLeast"/>
      <w:ind w:hanging="163"/>
    </w:pPr>
  </w:style>
  <w:style w:type="character" w:customStyle="1" w:styleId="FontStyle43">
    <w:name w:val="Font Style43"/>
    <w:rsid w:val="00535D90"/>
    <w:rPr>
      <w:rFonts w:ascii="Times New Roman" w:hAnsi="Times New Roman" w:cs="Times New Roman"/>
      <w:b/>
      <w:bCs/>
      <w:w w:val="100"/>
      <w:position w:val="-1"/>
      <w:sz w:val="16"/>
      <w:szCs w:val="16"/>
      <w:effect w:val="none"/>
      <w:vertAlign w:val="baseline"/>
      <w:cs w:val="0"/>
      <w:em w:val="none"/>
    </w:rPr>
  </w:style>
  <w:style w:type="paragraph" w:styleId="a4">
    <w:name w:val="header"/>
    <w:basedOn w:val="a"/>
    <w:rsid w:val="00535D90"/>
    <w:pPr>
      <w:tabs>
        <w:tab w:val="center" w:pos="4677"/>
        <w:tab w:val="right" w:pos="9355"/>
      </w:tabs>
    </w:pPr>
  </w:style>
  <w:style w:type="character" w:customStyle="1" w:styleId="a5">
    <w:name w:val="Верхний колонтитул Знак"/>
    <w:rsid w:val="00535D90"/>
    <w:rPr>
      <w:w w:val="100"/>
      <w:position w:val="-1"/>
      <w:sz w:val="24"/>
      <w:szCs w:val="24"/>
      <w:effect w:val="none"/>
      <w:vertAlign w:val="baseline"/>
      <w:cs w:val="0"/>
      <w:em w:val="none"/>
    </w:rPr>
  </w:style>
  <w:style w:type="paragraph" w:styleId="a6">
    <w:name w:val="footer"/>
    <w:basedOn w:val="a"/>
    <w:rsid w:val="00535D90"/>
    <w:pPr>
      <w:tabs>
        <w:tab w:val="center" w:pos="4677"/>
        <w:tab w:val="right" w:pos="9355"/>
      </w:tabs>
    </w:pPr>
  </w:style>
  <w:style w:type="character" w:customStyle="1" w:styleId="a7">
    <w:name w:val="Нижний колонтитул Знак"/>
    <w:rsid w:val="00535D90"/>
    <w:rPr>
      <w:w w:val="100"/>
      <w:position w:val="-1"/>
      <w:sz w:val="24"/>
      <w:szCs w:val="24"/>
      <w:effect w:val="none"/>
      <w:vertAlign w:val="baseline"/>
      <w:cs w:val="0"/>
      <w:em w:val="none"/>
    </w:rPr>
  </w:style>
  <w:style w:type="paragraph" w:customStyle="1" w:styleId="Style11">
    <w:name w:val="Style11"/>
    <w:basedOn w:val="a"/>
    <w:rsid w:val="00535D90"/>
    <w:pPr>
      <w:widowControl w:val="0"/>
      <w:autoSpaceDE w:val="0"/>
      <w:autoSpaceDN w:val="0"/>
      <w:adjustRightInd w:val="0"/>
    </w:pPr>
  </w:style>
  <w:style w:type="paragraph" w:customStyle="1" w:styleId="Style19">
    <w:name w:val="Style19"/>
    <w:basedOn w:val="a"/>
    <w:rsid w:val="00535D90"/>
    <w:pPr>
      <w:widowControl w:val="0"/>
      <w:autoSpaceDE w:val="0"/>
      <w:autoSpaceDN w:val="0"/>
      <w:adjustRightInd w:val="0"/>
      <w:spacing w:line="307" w:lineRule="atLeast"/>
      <w:jc w:val="both"/>
    </w:pPr>
  </w:style>
  <w:style w:type="paragraph" w:customStyle="1" w:styleId="Style27">
    <w:name w:val="Style27"/>
    <w:basedOn w:val="a"/>
    <w:rsid w:val="00535D90"/>
    <w:pPr>
      <w:widowControl w:val="0"/>
      <w:autoSpaceDE w:val="0"/>
      <w:autoSpaceDN w:val="0"/>
      <w:adjustRightInd w:val="0"/>
      <w:spacing w:line="307" w:lineRule="atLeast"/>
      <w:ind w:firstLine="538"/>
      <w:jc w:val="both"/>
    </w:pPr>
  </w:style>
  <w:style w:type="character" w:customStyle="1" w:styleId="FontStyle47">
    <w:name w:val="Font Style47"/>
    <w:rsid w:val="00535D90"/>
    <w:rPr>
      <w:rFonts w:ascii="Times New Roman" w:hAnsi="Times New Roman" w:cs="Times New Roman"/>
      <w:b/>
      <w:bCs/>
      <w:w w:val="100"/>
      <w:position w:val="-1"/>
      <w:sz w:val="28"/>
      <w:szCs w:val="28"/>
      <w:effect w:val="none"/>
      <w:vertAlign w:val="baseline"/>
      <w:cs w:val="0"/>
      <w:em w:val="none"/>
    </w:rPr>
  </w:style>
  <w:style w:type="paragraph" w:customStyle="1" w:styleId="Style10">
    <w:name w:val="Style10"/>
    <w:basedOn w:val="a"/>
    <w:rsid w:val="00535D90"/>
    <w:pPr>
      <w:widowControl w:val="0"/>
      <w:autoSpaceDE w:val="0"/>
      <w:autoSpaceDN w:val="0"/>
      <w:adjustRightInd w:val="0"/>
    </w:pPr>
  </w:style>
  <w:style w:type="paragraph" w:customStyle="1" w:styleId="Style12">
    <w:name w:val="Style12"/>
    <w:basedOn w:val="a"/>
    <w:rsid w:val="00535D90"/>
    <w:pPr>
      <w:widowControl w:val="0"/>
      <w:autoSpaceDE w:val="0"/>
      <w:autoSpaceDN w:val="0"/>
      <w:adjustRightInd w:val="0"/>
      <w:jc w:val="both"/>
    </w:pPr>
  </w:style>
  <w:style w:type="paragraph" w:customStyle="1" w:styleId="Style13">
    <w:name w:val="Style13"/>
    <w:basedOn w:val="a"/>
    <w:rsid w:val="00535D90"/>
    <w:pPr>
      <w:widowControl w:val="0"/>
      <w:autoSpaceDE w:val="0"/>
      <w:autoSpaceDN w:val="0"/>
      <w:adjustRightInd w:val="0"/>
    </w:pPr>
  </w:style>
  <w:style w:type="paragraph" w:customStyle="1" w:styleId="Style15">
    <w:name w:val="Style15"/>
    <w:basedOn w:val="a"/>
    <w:rsid w:val="00535D90"/>
    <w:pPr>
      <w:widowControl w:val="0"/>
      <w:autoSpaceDE w:val="0"/>
      <w:autoSpaceDN w:val="0"/>
      <w:adjustRightInd w:val="0"/>
      <w:spacing w:line="317" w:lineRule="atLeast"/>
      <w:ind w:firstLine="322"/>
      <w:jc w:val="both"/>
    </w:pPr>
  </w:style>
  <w:style w:type="paragraph" w:customStyle="1" w:styleId="Style20">
    <w:name w:val="Style20"/>
    <w:basedOn w:val="a"/>
    <w:rsid w:val="00535D90"/>
    <w:pPr>
      <w:widowControl w:val="0"/>
      <w:autoSpaceDE w:val="0"/>
      <w:autoSpaceDN w:val="0"/>
      <w:adjustRightInd w:val="0"/>
      <w:spacing w:line="312" w:lineRule="atLeast"/>
      <w:ind w:firstLine="907"/>
    </w:pPr>
  </w:style>
  <w:style w:type="character" w:customStyle="1" w:styleId="FontStyle45">
    <w:name w:val="Font Style45"/>
    <w:rsid w:val="00535D90"/>
    <w:rPr>
      <w:rFonts w:ascii="Times New Roman" w:hAnsi="Times New Roman" w:cs="Times New Roman"/>
      <w:b/>
      <w:bCs/>
      <w:i/>
      <w:iCs/>
      <w:w w:val="100"/>
      <w:position w:val="-1"/>
      <w:sz w:val="14"/>
      <w:szCs w:val="14"/>
      <w:effect w:val="none"/>
      <w:vertAlign w:val="baseline"/>
      <w:cs w:val="0"/>
      <w:em w:val="none"/>
    </w:rPr>
  </w:style>
  <w:style w:type="character" w:styleId="a8">
    <w:name w:val="Hyperlink"/>
    <w:qFormat/>
    <w:rsid w:val="00535D90"/>
    <w:rPr>
      <w:color w:val="0000FF"/>
      <w:w w:val="100"/>
      <w:position w:val="-1"/>
      <w:u w:val="single"/>
      <w:effect w:val="none"/>
      <w:vertAlign w:val="baseline"/>
      <w:cs w:val="0"/>
      <w:em w:val="none"/>
    </w:rPr>
  </w:style>
  <w:style w:type="character" w:customStyle="1" w:styleId="FontStyle24">
    <w:name w:val="Font Style24"/>
    <w:rsid w:val="00535D90"/>
    <w:rPr>
      <w:rFonts w:ascii="Times New Roman" w:hAnsi="Times New Roman" w:cs="Times New Roman"/>
      <w:w w:val="100"/>
      <w:position w:val="-1"/>
      <w:sz w:val="26"/>
      <w:szCs w:val="26"/>
      <w:effect w:val="none"/>
      <w:vertAlign w:val="baseline"/>
      <w:cs w:val="0"/>
      <w:em w:val="none"/>
    </w:rPr>
  </w:style>
  <w:style w:type="character" w:customStyle="1" w:styleId="FontStyle27">
    <w:name w:val="Font Style27"/>
    <w:rsid w:val="00535D90"/>
    <w:rPr>
      <w:rFonts w:ascii="Times New Roman" w:hAnsi="Times New Roman" w:cs="Times New Roman"/>
      <w:b/>
      <w:bCs/>
      <w:w w:val="100"/>
      <w:position w:val="-1"/>
      <w:sz w:val="26"/>
      <w:szCs w:val="26"/>
      <w:effect w:val="none"/>
      <w:vertAlign w:val="baseline"/>
      <w:cs w:val="0"/>
      <w:em w:val="none"/>
    </w:rPr>
  </w:style>
  <w:style w:type="character" w:styleId="a9">
    <w:name w:val="page number"/>
    <w:basedOn w:val="a0"/>
    <w:rsid w:val="00535D90"/>
    <w:rPr>
      <w:w w:val="100"/>
      <w:position w:val="-1"/>
      <w:effect w:val="none"/>
      <w:vertAlign w:val="baseline"/>
      <w:cs w:val="0"/>
      <w:em w:val="none"/>
    </w:rPr>
  </w:style>
  <w:style w:type="table" w:styleId="aa">
    <w:name w:val="Table Grid"/>
    <w:basedOn w:val="a1"/>
    <w:rsid w:val="00535D90"/>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35D90"/>
    <w:rPr>
      <w:w w:val="100"/>
      <w:position w:val="-1"/>
      <w:effect w:val="none"/>
      <w:vertAlign w:val="baseline"/>
      <w:cs w:val="0"/>
      <w:em w:val="none"/>
    </w:rPr>
  </w:style>
  <w:style w:type="character" w:customStyle="1" w:styleId="30">
    <w:name w:val="Заголовок 3 Знак"/>
    <w:rsid w:val="00535D90"/>
    <w:rPr>
      <w:b/>
      <w:bCs/>
      <w:w w:val="100"/>
      <w:position w:val="-1"/>
      <w:sz w:val="27"/>
      <w:szCs w:val="27"/>
      <w:effect w:val="none"/>
      <w:vertAlign w:val="baseline"/>
      <w:cs w:val="0"/>
      <w:em w:val="none"/>
    </w:rPr>
  </w:style>
  <w:style w:type="character" w:styleId="HTML">
    <w:name w:val="HTML Cite"/>
    <w:qFormat/>
    <w:rsid w:val="00535D90"/>
    <w:rPr>
      <w:i/>
      <w:iCs/>
      <w:w w:val="100"/>
      <w:position w:val="-1"/>
      <w:effect w:val="none"/>
      <w:vertAlign w:val="baseline"/>
      <w:cs w:val="0"/>
      <w:em w:val="none"/>
    </w:rPr>
  </w:style>
  <w:style w:type="character" w:customStyle="1" w:styleId="60">
    <w:name w:val="Заголовок 6 Знак"/>
    <w:rsid w:val="00535D90"/>
    <w:rPr>
      <w:rFonts w:ascii="Calibri" w:eastAsia="Times New Roman" w:hAnsi="Calibri" w:cs="Times New Roman"/>
      <w:b/>
      <w:bCs/>
      <w:w w:val="100"/>
      <w:position w:val="-1"/>
      <w:sz w:val="22"/>
      <w:szCs w:val="22"/>
      <w:effect w:val="none"/>
      <w:vertAlign w:val="baseline"/>
      <w:cs w:val="0"/>
      <w:em w:val="none"/>
    </w:rPr>
  </w:style>
  <w:style w:type="character" w:customStyle="1" w:styleId="FontStyle74">
    <w:name w:val="Font Style74"/>
    <w:rsid w:val="00535D90"/>
    <w:rPr>
      <w:rFonts w:ascii="Times New Roman" w:hAnsi="Times New Roman" w:cs="Times New Roman"/>
      <w:w w:val="100"/>
      <w:position w:val="-1"/>
      <w:sz w:val="18"/>
      <w:szCs w:val="18"/>
      <w:effect w:val="none"/>
      <w:vertAlign w:val="baseline"/>
      <w:cs w:val="0"/>
      <w:em w:val="none"/>
    </w:rPr>
  </w:style>
  <w:style w:type="paragraph" w:customStyle="1" w:styleId="tkTekst">
    <w:name w:val="_Текст обычный (tkTekst)"/>
    <w:basedOn w:val="a"/>
    <w:rsid w:val="00535D90"/>
    <w:pPr>
      <w:spacing w:after="60" w:line="276" w:lineRule="auto"/>
      <w:ind w:firstLine="567"/>
      <w:jc w:val="both"/>
    </w:pPr>
    <w:rPr>
      <w:rFonts w:ascii="Arial" w:hAnsi="Arial" w:cs="Arial"/>
      <w:sz w:val="20"/>
      <w:szCs w:val="20"/>
    </w:rPr>
  </w:style>
  <w:style w:type="paragraph" w:customStyle="1" w:styleId="31">
    <w:name w:val="Обычный3"/>
    <w:rsid w:val="00535D90"/>
    <w:pPr>
      <w:suppressAutoHyphens/>
      <w:spacing w:after="200" w:line="276" w:lineRule="auto"/>
      <w:ind w:leftChars="-1" w:left="-1" w:hangingChars="1"/>
      <w:textDirection w:val="btLr"/>
      <w:textAlignment w:val="top"/>
      <w:outlineLvl w:val="0"/>
    </w:pPr>
    <w:rPr>
      <w:rFonts w:ascii="Calibri" w:eastAsia="Calibri" w:hAnsi="Calibri" w:cs="Calibri"/>
      <w:position w:val="-1"/>
      <w:sz w:val="22"/>
      <w:szCs w:val="22"/>
    </w:rPr>
  </w:style>
  <w:style w:type="paragraph" w:styleId="ab">
    <w:name w:val="No Spacing"/>
    <w:rsid w:val="00535D90"/>
    <w:pPr>
      <w:suppressAutoHyphens/>
      <w:spacing w:line="1" w:lineRule="atLeast"/>
      <w:ind w:leftChars="-1" w:left="-1" w:hangingChars="1"/>
      <w:textDirection w:val="btLr"/>
      <w:textAlignment w:val="top"/>
      <w:outlineLvl w:val="0"/>
    </w:pPr>
    <w:rPr>
      <w:position w:val="-1"/>
    </w:rPr>
  </w:style>
  <w:style w:type="paragraph" w:customStyle="1" w:styleId="tkTablica">
    <w:name w:val="_Текст таблицы (tkTablica)"/>
    <w:basedOn w:val="a"/>
    <w:rsid w:val="00535D90"/>
    <w:pPr>
      <w:spacing w:after="60" w:line="276" w:lineRule="auto"/>
    </w:pPr>
    <w:rPr>
      <w:rFonts w:ascii="Arial" w:hAnsi="Arial" w:cs="Arial"/>
      <w:sz w:val="20"/>
      <w:szCs w:val="20"/>
    </w:rPr>
  </w:style>
  <w:style w:type="paragraph" w:styleId="ac">
    <w:name w:val="annotation text"/>
    <w:basedOn w:val="a"/>
    <w:qFormat/>
    <w:rsid w:val="00535D90"/>
    <w:rPr>
      <w:sz w:val="20"/>
      <w:szCs w:val="20"/>
    </w:rPr>
  </w:style>
  <w:style w:type="character" w:customStyle="1" w:styleId="ad">
    <w:name w:val="Текст примечания Знак"/>
    <w:basedOn w:val="a0"/>
    <w:rsid w:val="00535D90"/>
    <w:rPr>
      <w:w w:val="100"/>
      <w:position w:val="-1"/>
      <w:effect w:val="none"/>
      <w:vertAlign w:val="baseline"/>
      <w:cs w:val="0"/>
      <w:em w:val="none"/>
    </w:rPr>
  </w:style>
  <w:style w:type="character" w:styleId="ae">
    <w:name w:val="annotation reference"/>
    <w:qFormat/>
    <w:rsid w:val="00535D90"/>
    <w:rPr>
      <w:w w:val="100"/>
      <w:position w:val="-1"/>
      <w:sz w:val="16"/>
      <w:szCs w:val="16"/>
      <w:effect w:val="none"/>
      <w:vertAlign w:val="baseline"/>
      <w:cs w:val="0"/>
      <w:em w:val="none"/>
    </w:rPr>
  </w:style>
  <w:style w:type="paragraph" w:styleId="af">
    <w:name w:val="Balloon Text"/>
    <w:basedOn w:val="a"/>
    <w:rsid w:val="00535D90"/>
    <w:rPr>
      <w:rFonts w:ascii="Tahoma" w:hAnsi="Tahoma" w:cs="Tahoma"/>
      <w:sz w:val="16"/>
      <w:szCs w:val="16"/>
    </w:rPr>
  </w:style>
  <w:style w:type="character" w:customStyle="1" w:styleId="af0">
    <w:name w:val="Текст выноски Знак"/>
    <w:basedOn w:val="a0"/>
    <w:rsid w:val="00535D90"/>
    <w:rPr>
      <w:rFonts w:ascii="Tahoma" w:hAnsi="Tahoma" w:cs="Tahoma"/>
      <w:w w:val="100"/>
      <w:position w:val="-1"/>
      <w:sz w:val="16"/>
      <w:szCs w:val="16"/>
      <w:effect w:val="none"/>
      <w:vertAlign w:val="baseline"/>
      <w:cs w:val="0"/>
      <w:em w:val="none"/>
    </w:rPr>
  </w:style>
  <w:style w:type="paragraph" w:styleId="af1">
    <w:name w:val="Normal (Web)"/>
    <w:basedOn w:val="a"/>
    <w:qFormat/>
    <w:rsid w:val="00535D90"/>
    <w:pPr>
      <w:spacing w:before="100" w:beforeAutospacing="1" w:after="100" w:afterAutospacing="1"/>
    </w:pPr>
  </w:style>
  <w:style w:type="paragraph" w:styleId="af2">
    <w:name w:val="List Paragraph"/>
    <w:basedOn w:val="a"/>
    <w:uiPriority w:val="34"/>
    <w:qFormat/>
    <w:rsid w:val="00535D90"/>
    <w:pPr>
      <w:spacing w:after="160" w:line="259" w:lineRule="auto"/>
      <w:ind w:left="720"/>
      <w:contextualSpacing/>
    </w:pPr>
    <w:rPr>
      <w:rFonts w:ascii="Calibri" w:eastAsia="Calibri" w:hAnsi="Calibri"/>
      <w:sz w:val="22"/>
      <w:szCs w:val="22"/>
      <w:lang w:eastAsia="en-US"/>
    </w:rPr>
  </w:style>
  <w:style w:type="paragraph" w:customStyle="1" w:styleId="Style64">
    <w:name w:val="Style64"/>
    <w:basedOn w:val="a"/>
    <w:rsid w:val="00535D90"/>
    <w:pPr>
      <w:widowControl w:val="0"/>
      <w:autoSpaceDE w:val="0"/>
      <w:autoSpaceDN w:val="0"/>
      <w:adjustRightInd w:val="0"/>
      <w:spacing w:line="192" w:lineRule="atLeast"/>
      <w:ind w:firstLine="518"/>
    </w:pPr>
  </w:style>
  <w:style w:type="character" w:customStyle="1" w:styleId="11">
    <w:name w:val="Заголовок 1 Знак"/>
    <w:basedOn w:val="a0"/>
    <w:rsid w:val="00535D90"/>
    <w:rPr>
      <w:rFonts w:ascii="Calibri Light" w:hAnsi="Calibri Light"/>
      <w:b/>
      <w:bCs/>
      <w:w w:val="100"/>
      <w:kern w:val="32"/>
      <w:position w:val="-1"/>
      <w:sz w:val="32"/>
      <w:szCs w:val="32"/>
      <w:effect w:val="none"/>
      <w:vertAlign w:val="baseline"/>
      <w:cs w:val="0"/>
      <w:em w:val="none"/>
    </w:rPr>
  </w:style>
  <w:style w:type="paragraph" w:customStyle="1" w:styleId="Style18">
    <w:name w:val="Style18"/>
    <w:basedOn w:val="a"/>
    <w:rsid w:val="00535D90"/>
    <w:pPr>
      <w:widowControl w:val="0"/>
      <w:autoSpaceDE w:val="0"/>
      <w:autoSpaceDN w:val="0"/>
      <w:adjustRightInd w:val="0"/>
      <w:spacing w:line="226" w:lineRule="atLeast"/>
      <w:ind w:firstLine="523"/>
      <w:jc w:val="both"/>
    </w:pPr>
  </w:style>
  <w:style w:type="paragraph" w:styleId="af3">
    <w:name w:val="Subtitle"/>
    <w:basedOn w:val="10"/>
    <w:next w:val="10"/>
    <w:rsid w:val="00D90312"/>
    <w:pPr>
      <w:keepNext/>
      <w:keepLines/>
      <w:pBdr>
        <w:top w:val="nil"/>
        <w:left w:val="nil"/>
        <w:bottom w:val="nil"/>
        <w:right w:val="nil"/>
        <w:between w:val="nil"/>
      </w:pBdr>
      <w:spacing w:before="360" w:after="80"/>
      <w:ind w:firstLine="0"/>
    </w:pPr>
    <w:rPr>
      <w:rFonts w:ascii="Georgia" w:eastAsia="Georgia" w:hAnsi="Georgia" w:cs="Georgia"/>
      <w:i/>
      <w:color w:val="666666"/>
      <w:sz w:val="48"/>
      <w:szCs w:val="48"/>
    </w:rPr>
  </w:style>
  <w:style w:type="table" w:customStyle="1" w:styleId="af4">
    <w:basedOn w:val="TableNormal0"/>
    <w:rsid w:val="00535D90"/>
    <w:tblPr>
      <w:tblStyleRowBandSize w:val="1"/>
      <w:tblStyleColBandSize w:val="1"/>
      <w:tblCellMar>
        <w:top w:w="0" w:type="dxa"/>
        <w:left w:w="0" w:type="dxa"/>
        <w:bottom w:w="0" w:type="dxa"/>
        <w:right w:w="0" w:type="dxa"/>
      </w:tblCellMar>
    </w:tblPr>
  </w:style>
  <w:style w:type="table" w:customStyle="1" w:styleId="af5">
    <w:basedOn w:val="TableNormal0"/>
    <w:rsid w:val="00D90312"/>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isras.ru/index.php?page_id=2489" TargetMode="External"/><Relationship Id="rId13" Type="http://schemas.openxmlformats.org/officeDocument/2006/relationships/hyperlink" Target="https://www.isa-sociology.org/en" TargetMode="External"/><Relationship Id="rId18" Type="http://schemas.openxmlformats.org/officeDocument/2006/relationships/hyperlink" Target="https://elibrary.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sras.ru/eresurs.html" TargetMode="External"/><Relationship Id="rId17" Type="http://schemas.openxmlformats.org/officeDocument/2006/relationships/hyperlink" Target="http://ecsocman.hse.ru/" TargetMode="External"/><Relationship Id="rId2" Type="http://schemas.openxmlformats.org/officeDocument/2006/relationships/numbering" Target="numbering.xml"/><Relationship Id="rId16" Type="http://schemas.openxmlformats.org/officeDocument/2006/relationships/hyperlink" Target="https://cyberleninka.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kg/lib/"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http://www.isras.ru/index.php?page_id=20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ras.ru/index.php?page_id=1826" TargetMode="External"/><Relationship Id="rId14" Type="http://schemas.openxmlformats.org/officeDocument/2006/relationships/hyperlink" Target="http://www.nbmgu.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82YBuHfnmtgIqsuSkw8IJOIfLQ==">AMUW2mU0D1xxTGq3m5lCnM15MFJ/reJOncJKrq12o5sojnVVQDxmMyessac2i4xOwssv7s2BQpDqrxx8uv/YDQvzExvvQdY38JncUYgK1zFGXUbqfxNBW6o=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7107</Words>
  <Characters>40514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уч_метод_упр</dc:creator>
  <cp:lastModifiedBy>susargul-313-1</cp:lastModifiedBy>
  <cp:revision>4</cp:revision>
  <dcterms:created xsi:type="dcterms:W3CDTF">2021-02-06T11:50:00Z</dcterms:created>
  <dcterms:modified xsi:type="dcterms:W3CDTF">2021-06-15T05:05:00Z</dcterms:modified>
</cp:coreProperties>
</file>